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9B" w:rsidRPr="006F7B9B" w:rsidRDefault="009D286C" w:rsidP="006F7B9B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Причины и виды коротких замыканий в электрических сетях, процессы при коротком замыкании.</w:t>
      </w:r>
    </w:p>
    <w:p w:rsidR="006F7B9B" w:rsidRDefault="006F7B9B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</w:p>
    <w:p w:rsidR="009D286C" w:rsidRDefault="009D286C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Ответить на вопросы:</w:t>
      </w:r>
    </w:p>
    <w:p w:rsidR="009D286C" w:rsidRDefault="009D286C" w:rsidP="009D286C">
      <w:pPr>
        <w:pStyle w:val="a3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Нормальный режим работы электрической сети</w:t>
      </w:r>
    </w:p>
    <w:p w:rsidR="009D286C" w:rsidRDefault="009D286C" w:rsidP="009D286C">
      <w:pPr>
        <w:pStyle w:val="a3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Ненормальный режим работы электрической сети</w:t>
      </w:r>
    </w:p>
    <w:p w:rsidR="009D286C" w:rsidRDefault="009D286C" w:rsidP="009D286C">
      <w:pPr>
        <w:pStyle w:val="a3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Аварийный режим работы электрической сети</w:t>
      </w:r>
    </w:p>
    <w:p w:rsidR="009D286C" w:rsidRDefault="009D286C" w:rsidP="009D286C">
      <w:pPr>
        <w:pStyle w:val="a3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Короткое замыкание</w:t>
      </w:r>
    </w:p>
    <w:p w:rsidR="009D286C" w:rsidRDefault="009D286C" w:rsidP="009D286C">
      <w:pPr>
        <w:pStyle w:val="a3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Зачертить схему, на которой показаны виды короткого замыкания в трехфазной системе с заземленной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нейтралью</w:t>
      </w:r>
      <w:proofErr w:type="spellEnd"/>
    </w:p>
    <w:p w:rsidR="009D286C" w:rsidRDefault="009D286C" w:rsidP="009D286C">
      <w:pPr>
        <w:pStyle w:val="a3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Временное нарушение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электроизоляции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возникает при….</w:t>
      </w:r>
    </w:p>
    <w:p w:rsidR="009D286C" w:rsidRDefault="009D286C" w:rsidP="009D286C">
      <w:pPr>
        <w:pStyle w:val="a3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Устойчивое нарушение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электроизоляции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возникает при…</w:t>
      </w:r>
    </w:p>
    <w:p w:rsidR="009D286C" w:rsidRDefault="0013554F" w:rsidP="009D286C">
      <w:pPr>
        <w:pStyle w:val="a3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Однофазные замыкания в системе с заземленной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нейтралью</w:t>
      </w:r>
      <w:proofErr w:type="spellEnd"/>
    </w:p>
    <w:p w:rsidR="0013554F" w:rsidRPr="009D286C" w:rsidRDefault="0013554F" w:rsidP="009D286C">
      <w:pPr>
        <w:pStyle w:val="a3"/>
        <w:widowControl w:val="0"/>
        <w:numPr>
          <w:ilvl w:val="0"/>
          <w:numId w:val="6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Однофазные замыкания в системе с изолированной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нейтралью</w:t>
      </w:r>
      <w:proofErr w:type="spellEnd"/>
    </w:p>
    <w:p w:rsidR="0013554F" w:rsidRDefault="0013554F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18E2" w:rsidRDefault="0013554F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Ответы на данные вопросы находятся на </w:t>
      </w:r>
      <w:r w:rsidR="009D286C">
        <w:rPr>
          <w:rFonts w:ascii="Times New Roman" w:eastAsia="Calibri" w:hAnsi="Times New Roman" w:cs="Times New Roman"/>
          <w:bCs/>
          <w:sz w:val="28"/>
          <w:szCs w:val="28"/>
        </w:rPr>
        <w:t>стр. 25 – 30.</w:t>
      </w:r>
    </w:p>
    <w:p w:rsidR="008218E2" w:rsidRDefault="008218E2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5ADE" w:rsidRPr="00F35ADE" w:rsidRDefault="00F35ADE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5ADE">
        <w:rPr>
          <w:rFonts w:ascii="Times New Roman" w:eastAsia="Calibri" w:hAnsi="Times New Roman" w:cs="Times New Roman"/>
          <w:b/>
          <w:bCs/>
          <w:sz w:val="28"/>
          <w:szCs w:val="28"/>
        </w:rPr>
        <w:t>Кожунов</w:t>
      </w:r>
      <w:proofErr w:type="spellEnd"/>
      <w:r w:rsidRPr="00F35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В.И. </w:t>
      </w:r>
      <w:r w:rsidRPr="00F35ADE">
        <w:rPr>
          <w:rFonts w:ascii="Times New Roman" w:eastAsia="Calibri" w:hAnsi="Times New Roman" w:cs="Times New Roman"/>
          <w:sz w:val="28"/>
          <w:szCs w:val="28"/>
        </w:rPr>
        <w:t>Устройство электрических подстанций: Учебное пособие. — М.: ФГБОУ ДПО «</w:t>
      </w:r>
      <w:proofErr w:type="spellStart"/>
      <w:r w:rsidRPr="00F35ADE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F35ADE">
        <w:rPr>
          <w:rFonts w:ascii="Times New Roman" w:eastAsia="Calibri" w:hAnsi="Times New Roman" w:cs="Times New Roman"/>
          <w:sz w:val="28"/>
          <w:szCs w:val="28"/>
        </w:rPr>
        <w:t xml:space="preserve"> – методический центр по образованию на железнодорожном транспо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рте», 2016. — 402 с. </w:t>
      </w:r>
    </w:p>
    <w:p w:rsidR="003F5221" w:rsidRDefault="003F5221" w:rsidP="00F35ADE">
      <w:pPr>
        <w:rPr>
          <w:rFonts w:ascii="Times New Roman" w:eastAsia="Calibri" w:hAnsi="Times New Roman" w:cs="Times New Roman"/>
          <w:b/>
          <w:color w:val="92D050"/>
          <w:sz w:val="28"/>
          <w:szCs w:val="28"/>
        </w:rPr>
      </w:pPr>
    </w:p>
    <w:p w:rsidR="00F35ADE" w:rsidRDefault="00F35ADE" w:rsidP="00F35ADE">
      <w:pPr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  <w:bookmarkStart w:id="0" w:name="_GoBack"/>
      <w:bookmarkEnd w:id="0"/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Зад</w:t>
      </w:r>
      <w:r w:rsidR="009E72DC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ание должно быть </w:t>
      </w:r>
      <w:r w:rsidR="0013554F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выполнено до 26.01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 и выслано на электронную почту</w:t>
      </w:r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5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makshanowa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yandex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</w:hyperlink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F7B9B" w:rsidRPr="00F35ADE" w:rsidRDefault="006F7B9B" w:rsidP="00F35ADE">
      <w:pPr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</w:p>
    <w:p w:rsidR="0013554F" w:rsidRPr="0013554F" w:rsidRDefault="0013554F" w:rsidP="0013554F">
      <w:pPr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ahoma" w:hAnsi="Tahoma" w:cs="Tahoma"/>
          <w:sz w:val="24"/>
          <w:szCs w:val="24"/>
        </w:rPr>
        <w:t>﻿</w:t>
      </w:r>
      <w:r w:rsidRPr="0013554F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13554F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13554F">
        <w:rPr>
          <w:rFonts w:ascii="Times New Roman" w:hAnsi="Times New Roman" w:cs="Times New Roman"/>
          <w:sz w:val="24"/>
          <w:szCs w:val="24"/>
        </w:rPr>
        <w:t xml:space="preserve"> приглашает вас на запланированную конференцию: </w:t>
      </w:r>
      <w:proofErr w:type="spellStart"/>
      <w:r w:rsidRPr="0013554F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13554F">
        <w:rPr>
          <w:rFonts w:ascii="Times New Roman" w:hAnsi="Times New Roman" w:cs="Times New Roman"/>
          <w:sz w:val="24"/>
          <w:szCs w:val="24"/>
        </w:rPr>
        <w:t>.</w:t>
      </w:r>
    </w:p>
    <w:p w:rsidR="0013554F" w:rsidRPr="0013554F" w:rsidRDefault="0013554F" w:rsidP="0013554F">
      <w:pPr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МДК 02.01 Устройство и ТО электрических подстанций</w:t>
      </w:r>
    </w:p>
    <w:p w:rsidR="0013554F" w:rsidRPr="0013554F" w:rsidRDefault="0013554F" w:rsidP="0013554F">
      <w:pPr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 xml:space="preserve">Подключиться к конференции </w:t>
      </w:r>
      <w:proofErr w:type="spellStart"/>
      <w:r w:rsidRPr="0013554F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p w:rsidR="0013554F" w:rsidRPr="0013554F" w:rsidRDefault="0013554F" w:rsidP="0013554F">
      <w:pPr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>https://us04web.zoom.us/j/4306900057?pwd=Y1FBWkRwTzBiTmx4blhMMFNPQmV4Zz09</w:t>
      </w:r>
    </w:p>
    <w:p w:rsidR="0013554F" w:rsidRPr="0013554F" w:rsidRDefault="0013554F" w:rsidP="0013554F">
      <w:pPr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>Идентификатор конференции: 430 690 0057</w:t>
      </w:r>
    </w:p>
    <w:p w:rsidR="00677256" w:rsidRPr="00F35ADE" w:rsidRDefault="0013554F" w:rsidP="0013554F">
      <w:pPr>
        <w:rPr>
          <w:rFonts w:ascii="Times New Roman" w:hAnsi="Times New Roman" w:cs="Times New Roman"/>
          <w:sz w:val="28"/>
          <w:szCs w:val="28"/>
        </w:rPr>
      </w:pPr>
      <w:r w:rsidRPr="0013554F">
        <w:rPr>
          <w:rFonts w:ascii="Times New Roman" w:hAnsi="Times New Roman" w:cs="Times New Roman"/>
          <w:sz w:val="24"/>
          <w:szCs w:val="24"/>
        </w:rPr>
        <w:t>Код доступа: 1111111</w:t>
      </w:r>
    </w:p>
    <w:sectPr w:rsidR="00677256" w:rsidRPr="00F3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FE4"/>
    <w:multiLevelType w:val="hybridMultilevel"/>
    <w:tmpl w:val="6BEA5AD8"/>
    <w:lvl w:ilvl="0" w:tplc="953802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24021"/>
    <w:multiLevelType w:val="hybridMultilevel"/>
    <w:tmpl w:val="C7B27E82"/>
    <w:lvl w:ilvl="0" w:tplc="A2C03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0242D3"/>
    <w:multiLevelType w:val="hybridMultilevel"/>
    <w:tmpl w:val="DADCD556"/>
    <w:lvl w:ilvl="0" w:tplc="A57AB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E255B"/>
    <w:multiLevelType w:val="hybridMultilevel"/>
    <w:tmpl w:val="D4CE5D22"/>
    <w:lvl w:ilvl="0" w:tplc="604E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613BE">
      <w:numFmt w:val="none"/>
      <w:lvlText w:val=""/>
      <w:lvlJc w:val="left"/>
      <w:pPr>
        <w:tabs>
          <w:tab w:val="num" w:pos="360"/>
        </w:tabs>
      </w:pPr>
    </w:lvl>
    <w:lvl w:ilvl="2" w:tplc="C1125A4A">
      <w:numFmt w:val="none"/>
      <w:lvlText w:val=""/>
      <w:lvlJc w:val="left"/>
      <w:pPr>
        <w:tabs>
          <w:tab w:val="num" w:pos="360"/>
        </w:tabs>
      </w:pPr>
    </w:lvl>
    <w:lvl w:ilvl="3" w:tplc="2836EAE6">
      <w:numFmt w:val="none"/>
      <w:lvlText w:val=""/>
      <w:lvlJc w:val="left"/>
      <w:pPr>
        <w:tabs>
          <w:tab w:val="num" w:pos="360"/>
        </w:tabs>
      </w:pPr>
    </w:lvl>
    <w:lvl w:ilvl="4" w:tplc="1DACA93A">
      <w:numFmt w:val="none"/>
      <w:lvlText w:val=""/>
      <w:lvlJc w:val="left"/>
      <w:pPr>
        <w:tabs>
          <w:tab w:val="num" w:pos="360"/>
        </w:tabs>
      </w:pPr>
    </w:lvl>
    <w:lvl w:ilvl="5" w:tplc="BCFC98D6">
      <w:numFmt w:val="none"/>
      <w:lvlText w:val=""/>
      <w:lvlJc w:val="left"/>
      <w:pPr>
        <w:tabs>
          <w:tab w:val="num" w:pos="360"/>
        </w:tabs>
      </w:pPr>
    </w:lvl>
    <w:lvl w:ilvl="6" w:tplc="CC1A9760">
      <w:numFmt w:val="none"/>
      <w:lvlText w:val=""/>
      <w:lvlJc w:val="left"/>
      <w:pPr>
        <w:tabs>
          <w:tab w:val="num" w:pos="360"/>
        </w:tabs>
      </w:pPr>
    </w:lvl>
    <w:lvl w:ilvl="7" w:tplc="DEBED3E4">
      <w:numFmt w:val="none"/>
      <w:lvlText w:val=""/>
      <w:lvlJc w:val="left"/>
      <w:pPr>
        <w:tabs>
          <w:tab w:val="num" w:pos="360"/>
        </w:tabs>
      </w:pPr>
    </w:lvl>
    <w:lvl w:ilvl="8" w:tplc="75F2658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FDA6B12"/>
    <w:multiLevelType w:val="hybridMultilevel"/>
    <w:tmpl w:val="0E8E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E1F80"/>
    <w:multiLevelType w:val="hybridMultilevel"/>
    <w:tmpl w:val="EE804712"/>
    <w:lvl w:ilvl="0" w:tplc="C37E52DA">
      <w:start w:val="9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6"/>
    <w:rsid w:val="0013554F"/>
    <w:rsid w:val="003F1C76"/>
    <w:rsid w:val="003F5221"/>
    <w:rsid w:val="00677256"/>
    <w:rsid w:val="006F7B9B"/>
    <w:rsid w:val="00705F33"/>
    <w:rsid w:val="008218E2"/>
    <w:rsid w:val="009D286C"/>
    <w:rsid w:val="009E72DC"/>
    <w:rsid w:val="00F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CDE9"/>
  <w15:chartTrackingRefBased/>
  <w15:docId w15:val="{555A68CF-DAF4-41AE-A61C-AA1F6176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link w:val="80"/>
    <w:uiPriority w:val="9"/>
    <w:semiHidden/>
    <w:qFormat/>
    <w:rsid w:val="00F35AD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35A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D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a.makshan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</dc:creator>
  <cp:keywords/>
  <dc:description/>
  <cp:lastModifiedBy>Наталья</cp:lastModifiedBy>
  <cp:revision>3</cp:revision>
  <dcterms:created xsi:type="dcterms:W3CDTF">2022-01-22T10:39:00Z</dcterms:created>
  <dcterms:modified xsi:type="dcterms:W3CDTF">2022-01-23T13:58:00Z</dcterms:modified>
</cp:coreProperties>
</file>