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44" w:rsidRPr="005F5A6A" w:rsidRDefault="005F5A6A" w:rsidP="005F5A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 w:rsidRPr="005F5A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ема  18</w:t>
      </w:r>
      <w:proofErr w:type="gramStart"/>
      <w:r w:rsidRPr="005F5A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П</w:t>
      </w:r>
      <w:proofErr w:type="gramEnd"/>
      <w:r w:rsidRPr="005F5A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р.6</w:t>
      </w:r>
      <w:r w:rsidR="005B7144" w:rsidRPr="005F5A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5F5A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Проверка </w:t>
      </w:r>
      <w:r w:rsidR="005B7144" w:rsidRPr="005F5A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F5A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колёсных  пар  измерительным инструментом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5F5A6A" w:rsidRPr="005B7144" w:rsidRDefault="005F5A6A" w:rsidP="00ED7B1C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 РАБОТЫ:  познакомиться  с измерительным  инструментом  колёсных пар и периодичностью  их обмера.</w:t>
      </w:r>
    </w:p>
    <w:p w:rsidR="005B7144" w:rsidRPr="005B7144" w:rsidRDefault="005B7144" w:rsidP="00ED7B1C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B1C" w:rsidRPr="00ED7B1C" w:rsidRDefault="00ED7B1C" w:rsidP="005F5A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освидетельствовании колесных пар в депо используется контрольно-измерительный инструмент:</w:t>
      </w:r>
    </w:p>
    <w:p w:rsidR="00ED7B1C" w:rsidRPr="00ED7B1C" w:rsidRDefault="00ED7B1C" w:rsidP="00ED7B1C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B1C">
        <w:rPr>
          <w:rFonts w:ascii="Times New Roman" w:eastAsia="Times New Roman" w:hAnsi="Times New Roman" w:cs="Times New Roman"/>
          <w:sz w:val="28"/>
          <w:szCs w:val="28"/>
          <w:lang w:eastAsia="ru-RU"/>
        </w:rPr>
        <w:t>· штангенциркуль-скоба - для измерения диаметра колес по кругу катания</w:t>
      </w:r>
    </w:p>
    <w:p w:rsidR="00ED7B1C" w:rsidRPr="00ED7B1C" w:rsidRDefault="00ED7B1C" w:rsidP="00ED7B1C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B1C">
        <w:rPr>
          <w:rFonts w:ascii="Times New Roman" w:eastAsia="Times New Roman" w:hAnsi="Times New Roman" w:cs="Times New Roman"/>
          <w:sz w:val="28"/>
          <w:szCs w:val="28"/>
          <w:lang w:eastAsia="ru-RU"/>
        </w:rPr>
        <w:t>· максимальный шаблон</w:t>
      </w:r>
    </w:p>
    <w:p w:rsidR="00ED7B1C" w:rsidRPr="00ED7B1C" w:rsidRDefault="00ED7B1C" w:rsidP="00ED7B1C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B1C">
        <w:rPr>
          <w:rFonts w:ascii="Times New Roman" w:eastAsia="Times New Roman" w:hAnsi="Times New Roman" w:cs="Times New Roman"/>
          <w:sz w:val="28"/>
          <w:szCs w:val="28"/>
          <w:lang w:eastAsia="ru-RU"/>
        </w:rPr>
        <w:t>· шаблон для измерения вертикального подреза гребня</w:t>
      </w:r>
    </w:p>
    <w:p w:rsidR="00ED7B1C" w:rsidRPr="00ED7B1C" w:rsidRDefault="00ED7B1C" w:rsidP="00ED7B1C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B1C">
        <w:rPr>
          <w:rFonts w:ascii="Times New Roman" w:eastAsia="Times New Roman" w:hAnsi="Times New Roman" w:cs="Times New Roman"/>
          <w:sz w:val="28"/>
          <w:szCs w:val="28"/>
          <w:lang w:eastAsia="ru-RU"/>
        </w:rPr>
        <w:t>· абсолютный шаблон</w:t>
      </w:r>
    </w:p>
    <w:p w:rsidR="00ED7B1C" w:rsidRPr="00ED7B1C" w:rsidRDefault="00ED7B1C" w:rsidP="00ED7B1C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 w:rsidRPr="00ED7B1C">
        <w:rPr>
          <w:rFonts w:ascii="Times New Roman" w:eastAsia="Times New Roman" w:hAnsi="Times New Roman" w:cs="Times New Roman"/>
          <w:sz w:val="28"/>
          <w:szCs w:val="28"/>
          <w:lang w:eastAsia="ru-RU"/>
        </w:rPr>
        <w:t>штихмасс</w:t>
      </w:r>
      <w:proofErr w:type="spellEnd"/>
      <w:r w:rsidRPr="00ED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измерения расстояния между элементами колесной пары и внутреннего диаметра бандажа, для замера расстояния между внутренними гранями бандажей колесной пары</w:t>
      </w:r>
    </w:p>
    <w:p w:rsidR="00ED7B1C" w:rsidRPr="00ED7B1C" w:rsidRDefault="00ED7B1C" w:rsidP="00ED7B1C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B1C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приспособление с индикаторной головкой для замера глубины ползуна</w:t>
      </w:r>
    </w:p>
    <w:p w:rsidR="00ED7B1C" w:rsidRPr="00ED7B1C" w:rsidRDefault="00ED7B1C" w:rsidP="00ED7B1C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 w:rsidRPr="00ED7B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толщиномер</w:t>
      </w:r>
      <w:proofErr w:type="spellEnd"/>
      <w:r w:rsidRPr="00ED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измерения толщины и местного уширения бандажа обода цельнокатаного колеса</w:t>
      </w:r>
    </w:p>
    <w:p w:rsidR="00ED7B1C" w:rsidRPr="00ED7B1C" w:rsidRDefault="00ED7B1C" w:rsidP="00ED7B1C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B1C">
        <w:rPr>
          <w:rFonts w:ascii="Times New Roman" w:eastAsia="Times New Roman" w:hAnsi="Times New Roman" w:cs="Times New Roman"/>
          <w:sz w:val="28"/>
          <w:szCs w:val="28"/>
          <w:lang w:eastAsia="ru-RU"/>
        </w:rPr>
        <w:t>· штангенциркуль для измерения ширины бандажей</w:t>
      </w:r>
    </w:p>
    <w:p w:rsidR="00ED7B1C" w:rsidRPr="00ED7B1C" w:rsidRDefault="00ED7B1C" w:rsidP="00ED7B1C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ультразвуковой дефектоскоп для </w:t>
      </w:r>
      <w:proofErr w:type="spellStart"/>
      <w:r w:rsidRPr="00ED7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прозвучивания</w:t>
      </w:r>
      <w:proofErr w:type="spellEnd"/>
      <w:r w:rsidRPr="00ED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осей колесной пары, валов тяговых двигателей и др. для выявления внутренних дефектов.</w:t>
      </w:r>
    </w:p>
    <w:p w:rsidR="00ED7B1C" w:rsidRPr="00ED7B1C" w:rsidRDefault="00ED7B1C" w:rsidP="00ED7B1C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магнитный дефектоскоп для выявления поверхностных трещин в деталях подвижного состава (серьга, болт подвески редуктора, кронштейн </w:t>
      </w:r>
      <w:proofErr w:type="spellStart"/>
      <w:r w:rsidRPr="00ED7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рельсосмазывателя</w:t>
      </w:r>
      <w:proofErr w:type="spellEnd"/>
      <w:r w:rsidRPr="00ED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</w:p>
    <w:p w:rsidR="00ED7B1C" w:rsidRPr="00ED7B1C" w:rsidRDefault="00ED7B1C" w:rsidP="005B714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Прокат, ползун, навар и толщину гребня измеряют абсолютным шаблоном. Прокат определяют по кругу катания, Расположенному на расстоянии 70 мм от внутренней грани колеса</w:t>
      </w:r>
      <w:proofErr w:type="gramStart"/>
      <w:r w:rsidRPr="00ED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ED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Ползун и навар находят по разности показаний в месте дефекта и </w:t>
      </w:r>
      <w:proofErr w:type="spellStart"/>
      <w:r w:rsidRPr="00ED7B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внеизношенном</w:t>
      </w:r>
      <w:proofErr w:type="spellEnd"/>
      <w:r w:rsidRPr="00ED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месте. Если дефект смещен относительно круга катания колеса, то перед измерением регулируют движок. </w:t>
      </w:r>
    </w:p>
    <w:p w:rsidR="00ED7B1C" w:rsidRDefault="00ED7B1C" w:rsidP="00ED7B1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проверки колесных пар с помощью контрольно-измерительного инструмента в депо</w:t>
      </w:r>
    </w:p>
    <w:p w:rsidR="005F5A6A" w:rsidRPr="00ED7B1C" w:rsidRDefault="005F5A6A" w:rsidP="005F5A6A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Таблица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"/>
        <w:gridCol w:w="6204"/>
        <w:gridCol w:w="4241"/>
      </w:tblGrid>
      <w:tr w:rsidR="00ED7B1C" w:rsidRPr="00ED7B1C" w:rsidTr="00ED7B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1C" w:rsidRPr="00ED7B1C" w:rsidRDefault="00ED7B1C" w:rsidP="005F5A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1C" w:rsidRPr="00ED7B1C" w:rsidRDefault="00ED7B1C" w:rsidP="005F5A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инструмента или прибора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1C" w:rsidRPr="00ED7B1C" w:rsidRDefault="00ED7B1C" w:rsidP="005F5A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проверки </w:t>
            </w:r>
          </w:p>
        </w:tc>
      </w:tr>
      <w:tr w:rsidR="00ED7B1C" w:rsidRPr="00ED7B1C" w:rsidTr="00ED7B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1C" w:rsidRPr="00ED7B1C" w:rsidRDefault="00ED7B1C" w:rsidP="005F5A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1C" w:rsidRPr="00ED7B1C" w:rsidRDefault="00ED7B1C" w:rsidP="005F5A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шаблон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1C" w:rsidRPr="00ED7B1C" w:rsidRDefault="00ED7B1C" w:rsidP="005F5A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6 месяцев </w:t>
            </w:r>
          </w:p>
        </w:tc>
      </w:tr>
      <w:tr w:rsidR="00ED7B1C" w:rsidRPr="00ED7B1C" w:rsidTr="00ED7B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1C" w:rsidRPr="00ED7B1C" w:rsidRDefault="00ED7B1C" w:rsidP="005F5A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1C" w:rsidRPr="00ED7B1C" w:rsidRDefault="00ED7B1C" w:rsidP="005F5A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Шаблон для измерения вертикального подреза гребня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1C" w:rsidRPr="00ED7B1C" w:rsidRDefault="00ED7B1C" w:rsidP="005F5A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6 месяцев </w:t>
            </w:r>
          </w:p>
        </w:tc>
      </w:tr>
      <w:tr w:rsidR="00ED7B1C" w:rsidRPr="00ED7B1C" w:rsidTr="00ED7B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1C" w:rsidRPr="00ED7B1C" w:rsidRDefault="00ED7B1C" w:rsidP="005F5A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1C" w:rsidRPr="00ED7B1C" w:rsidRDefault="00ED7B1C" w:rsidP="005F5A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шаблон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1C" w:rsidRPr="00ED7B1C" w:rsidRDefault="00ED7B1C" w:rsidP="005F5A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2 месяца </w:t>
            </w:r>
          </w:p>
        </w:tc>
      </w:tr>
      <w:tr w:rsidR="00ED7B1C" w:rsidRPr="00ED7B1C" w:rsidTr="00ED7B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1C" w:rsidRPr="00ED7B1C" w:rsidRDefault="00ED7B1C" w:rsidP="005F5A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1C" w:rsidRPr="00ED7B1C" w:rsidRDefault="00ED7B1C" w:rsidP="005F5A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Приспособление с индикатором для замеров ползунов (выбоин)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1C" w:rsidRPr="00ED7B1C" w:rsidRDefault="00ED7B1C" w:rsidP="005F5A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газ в год </w:t>
            </w:r>
          </w:p>
        </w:tc>
      </w:tr>
      <w:tr w:rsidR="00ED7B1C" w:rsidRPr="00ED7B1C" w:rsidTr="00ED7B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1C" w:rsidRPr="00ED7B1C" w:rsidRDefault="00ED7B1C" w:rsidP="005F5A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1C" w:rsidRPr="00ED7B1C" w:rsidRDefault="00ED7B1C" w:rsidP="005F5A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Штангенциркуль для измерения ширины бандажей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1C" w:rsidRPr="00ED7B1C" w:rsidRDefault="00ED7B1C" w:rsidP="005F5A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6 месяцев </w:t>
            </w:r>
          </w:p>
        </w:tc>
      </w:tr>
      <w:tr w:rsidR="00ED7B1C" w:rsidRPr="00ED7B1C" w:rsidTr="00ED7B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1C" w:rsidRPr="00ED7B1C" w:rsidRDefault="00ED7B1C" w:rsidP="005F5A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1C" w:rsidRPr="00ED7B1C" w:rsidRDefault="00ED7B1C" w:rsidP="005F5A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Толщиномер</w:t>
            </w:r>
            <w:proofErr w:type="spellEnd"/>
            <w:r w:rsidRPr="00ED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измерения толщины и местного уширения бандажа обода цельнокатаного колеса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1C" w:rsidRPr="00ED7B1C" w:rsidRDefault="00ED7B1C" w:rsidP="005F5A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6 месяцев </w:t>
            </w:r>
          </w:p>
        </w:tc>
      </w:tr>
      <w:tr w:rsidR="00ED7B1C" w:rsidRPr="00ED7B1C" w:rsidTr="00ED7B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1C" w:rsidRPr="00ED7B1C" w:rsidRDefault="00ED7B1C" w:rsidP="005F5A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1C" w:rsidRPr="00ED7B1C" w:rsidRDefault="00ED7B1C" w:rsidP="005F5A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Штихмасс</w:t>
            </w:r>
            <w:proofErr w:type="spellEnd"/>
            <w:r w:rsidRPr="00ED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измерения расстояния от середины оси до бандажа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1C" w:rsidRPr="00ED7B1C" w:rsidRDefault="00ED7B1C" w:rsidP="005F5A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2 месяца </w:t>
            </w:r>
          </w:p>
        </w:tc>
      </w:tr>
      <w:tr w:rsidR="00ED7B1C" w:rsidRPr="00ED7B1C" w:rsidTr="00ED7B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1C" w:rsidRPr="00ED7B1C" w:rsidRDefault="00ED7B1C" w:rsidP="005F5A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1C" w:rsidRPr="00ED7B1C" w:rsidRDefault="00ED7B1C" w:rsidP="005F5A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Скоба для измерения диаметра колес под вагоном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1C" w:rsidRPr="00ED7B1C" w:rsidRDefault="00ED7B1C" w:rsidP="005F5A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6 месяцев </w:t>
            </w:r>
          </w:p>
        </w:tc>
      </w:tr>
      <w:tr w:rsidR="00ED7B1C" w:rsidRPr="00ED7B1C" w:rsidTr="00ED7B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1C" w:rsidRPr="00ED7B1C" w:rsidRDefault="00ED7B1C" w:rsidP="005F5A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1C" w:rsidRPr="00ED7B1C" w:rsidRDefault="00ED7B1C" w:rsidP="005F5A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Ультразвуковой дефектоскоп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1C" w:rsidRPr="00ED7B1C" w:rsidRDefault="00ED7B1C" w:rsidP="005F5A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6 месяцев и перед началом работы на эталонной оси </w:t>
            </w:r>
          </w:p>
        </w:tc>
      </w:tr>
      <w:tr w:rsidR="00ED7B1C" w:rsidRPr="00ED7B1C" w:rsidTr="00ED7B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1C" w:rsidRPr="00ED7B1C" w:rsidRDefault="00ED7B1C" w:rsidP="005F5A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1C" w:rsidRPr="00ED7B1C" w:rsidRDefault="00ED7B1C" w:rsidP="005F5A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Магнитный дефектоскоп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1C" w:rsidRPr="00ED7B1C" w:rsidRDefault="00ED7B1C" w:rsidP="005F5A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6 месяцев и перед началом работы на эталонной оси </w:t>
            </w:r>
          </w:p>
        </w:tc>
      </w:tr>
    </w:tbl>
    <w:p w:rsidR="00AE78DF" w:rsidRDefault="00AE78DF" w:rsidP="005F5A6A">
      <w:pPr>
        <w:spacing w:line="240" w:lineRule="auto"/>
      </w:pPr>
    </w:p>
    <w:p w:rsidR="005F5A6A" w:rsidRPr="005F5A6A" w:rsidRDefault="005F5A6A" w:rsidP="005F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Дополнительная информация</w:t>
      </w:r>
    </w:p>
    <w:p w:rsidR="005B7144" w:rsidRPr="005B7144" w:rsidRDefault="005B7144" w:rsidP="005B714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применяются следующие измерительные и поверочные инструменты:</w:t>
      </w:r>
    </w:p>
    <w:p w:rsidR="005B7144" w:rsidRPr="005B7144" w:rsidRDefault="005B7144" w:rsidP="005B714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шаблоны для измерения канавки и упорных буртов в бандажах электровозов и электропоездов;</w:t>
      </w:r>
    </w:p>
    <w:p w:rsidR="005B7144" w:rsidRPr="005B7144" w:rsidRDefault="005B7144" w:rsidP="005B714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бандажный нутромер (</w:t>
      </w:r>
      <w:proofErr w:type="spellStart"/>
      <w:r w:rsidRPr="005B7144">
        <w:rPr>
          <w:rFonts w:ascii="Times New Roman" w:eastAsia="Times New Roman" w:hAnsi="Times New Roman" w:cs="Times New Roman"/>
          <w:sz w:val="24"/>
          <w:szCs w:val="24"/>
          <w:lang w:eastAsia="ru-RU"/>
        </w:rPr>
        <w:t>штихмасс</w:t>
      </w:r>
      <w:proofErr w:type="spellEnd"/>
      <w:r w:rsidRPr="005B714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B7144" w:rsidRPr="005B7144" w:rsidRDefault="005B7144" w:rsidP="005B714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шаблон на фаску бандажа;</w:t>
      </w:r>
    </w:p>
    <w:p w:rsidR="005B7144" w:rsidRPr="005B7144" w:rsidRDefault="005B7144" w:rsidP="005B714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шаблон для проверки профиля обода колесных центров;</w:t>
      </w:r>
    </w:p>
    <w:p w:rsidR="005B7144" w:rsidRPr="005B7144" w:rsidRDefault="005B7144" w:rsidP="005B714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шаблон на профиль кольца бандажного;</w:t>
      </w:r>
    </w:p>
    <w:p w:rsidR="005B7144" w:rsidRPr="005B7144" w:rsidRDefault="005B7144" w:rsidP="005B7144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скобы для замера бандажей колесных пар при обточке без выкатки;</w:t>
      </w:r>
    </w:p>
    <w:p w:rsidR="005B7144" w:rsidRPr="005B7144" w:rsidRDefault="005B7144" w:rsidP="005B7144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5B71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длиномер</w:t>
      </w:r>
      <w:proofErr w:type="spellEnd"/>
      <w:r w:rsidRPr="005B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B7144">
        <w:rPr>
          <w:rFonts w:ascii="Times New Roman" w:eastAsia="Times New Roman" w:hAnsi="Times New Roman" w:cs="Times New Roman"/>
          <w:sz w:val="24"/>
          <w:szCs w:val="24"/>
          <w:lang w:eastAsia="ru-RU"/>
        </w:rPr>
        <w:t>штихмасс</w:t>
      </w:r>
      <w:proofErr w:type="spellEnd"/>
      <w:r w:rsidRPr="005B7144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измерения расстояния от середины оси до бандажа колесной пары;</w:t>
      </w:r>
    </w:p>
    <w:p w:rsidR="005B7144" w:rsidRPr="005B7144" w:rsidRDefault="005B7144" w:rsidP="005B7144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шаблон для измерения ширины бандажей;</w:t>
      </w:r>
    </w:p>
    <w:p w:rsidR="005B7144" w:rsidRPr="005B7144" w:rsidRDefault="005B7144" w:rsidP="005B7144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скобка для измерения ширины бандажей;</w:t>
      </w:r>
    </w:p>
    <w:p w:rsidR="005B7144" w:rsidRPr="005B7144" w:rsidRDefault="005B7144" w:rsidP="005B7144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шаблон на 1/2 длины оси;</w:t>
      </w:r>
    </w:p>
    <w:p w:rsidR="005B7144" w:rsidRPr="005B7144" w:rsidRDefault="005B7144" w:rsidP="005B7144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шаблон на конец оси;</w:t>
      </w:r>
    </w:p>
    <w:p w:rsidR="005B7144" w:rsidRPr="005B7144" w:rsidRDefault="005B7144" w:rsidP="005B7144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шаблон на длину шейки оси;</w:t>
      </w:r>
    </w:p>
    <w:p w:rsidR="005B7144" w:rsidRPr="005B7144" w:rsidRDefault="005B7144" w:rsidP="005B7144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шаблон на базу оси;</w:t>
      </w:r>
    </w:p>
    <w:p w:rsidR="005B7144" w:rsidRPr="005B7144" w:rsidRDefault="005B7144" w:rsidP="005B7144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шаблон на паз оси;</w:t>
      </w:r>
    </w:p>
    <w:p w:rsidR="005B7144" w:rsidRPr="005B7144" w:rsidRDefault="005B7144" w:rsidP="005B7144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шаблон на галтели оси;</w:t>
      </w:r>
    </w:p>
    <w:p w:rsidR="005B7144" w:rsidRPr="005B7144" w:rsidRDefault="005B7144" w:rsidP="005B7144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шаблон центровых отверстий оси.</w:t>
      </w:r>
    </w:p>
    <w:p w:rsidR="005B7144" w:rsidRPr="005B7144" w:rsidRDefault="005B7144" w:rsidP="005B714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измерительный инструмент, применяемый при формировании и ремонте колесных пар со сменой элементов:</w:t>
      </w:r>
    </w:p>
    <w:p w:rsidR="005B7144" w:rsidRPr="005B7144" w:rsidRDefault="005B7144" w:rsidP="005B7144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бандажный </w:t>
      </w:r>
      <w:proofErr w:type="spellStart"/>
      <w:r w:rsidRPr="005B71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уступомер</w:t>
      </w:r>
      <w:proofErr w:type="spellEnd"/>
      <w:r w:rsidRPr="005B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измерения: ширины обода; расстояния от внутренней грани до его упорного бурта; разметки выточки его по отношению к внутренней грани бандажа:</w:t>
      </w:r>
    </w:p>
    <w:p w:rsidR="005B7144" w:rsidRPr="005B7144" w:rsidRDefault="005B7144" w:rsidP="005B7144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прибор для проверки симметричности бандажей;</w:t>
      </w:r>
    </w:p>
    <w:p w:rsidR="005B7144" w:rsidRPr="005B7144" w:rsidRDefault="005B7144" w:rsidP="005B7144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шаблон для разметки середины осей всех типов;</w:t>
      </w:r>
    </w:p>
    <w:p w:rsidR="005B7144" w:rsidRPr="005B7144" w:rsidRDefault="005B7144" w:rsidP="005B7144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шаблон для запрессовки колесных пар по венцу со смонтированным опорным узлом;</w:t>
      </w:r>
    </w:p>
    <w:p w:rsidR="005B7144" w:rsidRPr="005B7144" w:rsidRDefault="005B7144" w:rsidP="005B7144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шаблон колесных пар электровозов по венцам;</w:t>
      </w:r>
    </w:p>
    <w:p w:rsidR="005B7144" w:rsidRPr="005B7144" w:rsidRDefault="005B7144" w:rsidP="005B7144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осевой </w:t>
      </w:r>
      <w:proofErr w:type="spellStart"/>
      <w:r w:rsidRPr="005B71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длиномер</w:t>
      </w:r>
      <w:proofErr w:type="spellEnd"/>
      <w:r w:rsidRPr="005B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(измерение длины оси);</w:t>
      </w:r>
    </w:p>
    <w:p w:rsidR="005B7144" w:rsidRPr="005B7144" w:rsidRDefault="005B7144" w:rsidP="005B7144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нутромеры микроскопические от 75 до 250 мм для измерения диаметра отверстия ступицы;</w:t>
      </w:r>
    </w:p>
    <w:p w:rsidR="005B7144" w:rsidRPr="005B7144" w:rsidRDefault="005B7144" w:rsidP="005B7144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микрометры от 75 до 250 мм для измерения диаметра осей;</w:t>
      </w:r>
    </w:p>
    <w:p w:rsidR="005B7144" w:rsidRPr="005B7144" w:rsidRDefault="005B7144" w:rsidP="005B7144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вагонно-тендерный шаблон для замера проката и толщины гребней локомотивных колесных пар, обточенных по профилю </w:t>
      </w:r>
      <w:proofErr w:type="spellStart"/>
      <w:r w:rsidRPr="005B714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ДМеТИ</w:t>
      </w:r>
      <w:proofErr w:type="spellEnd"/>
      <w:r w:rsidRPr="005B71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144" w:rsidRDefault="005B7144"/>
    <w:sectPr w:rsidR="005B7144" w:rsidSect="005F5A6A">
      <w:pgSz w:w="11906" w:h="16838"/>
      <w:pgMar w:top="720" w:right="567" w:bottom="72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41A"/>
    <w:multiLevelType w:val="multilevel"/>
    <w:tmpl w:val="BBA8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0E6478"/>
    <w:multiLevelType w:val="multilevel"/>
    <w:tmpl w:val="460E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3534E7"/>
    <w:multiLevelType w:val="multilevel"/>
    <w:tmpl w:val="0D98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7B1C"/>
    <w:rsid w:val="005B7144"/>
    <w:rsid w:val="005F5A6A"/>
    <w:rsid w:val="008B2C82"/>
    <w:rsid w:val="00AE78DF"/>
    <w:rsid w:val="00ED7B1C"/>
    <w:rsid w:val="00F1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B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B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2021-11-30T12:53:00Z</dcterms:created>
  <dcterms:modified xsi:type="dcterms:W3CDTF">2021-12-03T10:44:00Z</dcterms:modified>
</cp:coreProperties>
</file>