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FB" w:rsidRDefault="00397CFB" w:rsidP="00397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r>
        <w:rPr>
          <w:rFonts w:ascii="Times New Roman" w:hAnsi="Times New Roman" w:cs="Times New Roman"/>
          <w:b/>
          <w:bCs/>
          <w:sz w:val="32"/>
          <w:szCs w:val="32"/>
        </w:rPr>
        <w:t>Промышленный переворот и его последствия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397CFB" w:rsidRDefault="00397CFB" w:rsidP="00397CF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Кулишер, И. М. </w:t>
      </w:r>
      <w:r>
        <w:rPr>
          <w:rFonts w:ascii="Times New Roman" w:hAnsi="Times New Roman"/>
          <w:i/>
          <w:sz w:val="28"/>
          <w:szCs w:val="28"/>
        </w:rPr>
        <w:t xml:space="preserve"> История экономического быта Западной Европы в 2 т. Том 2. Новое время. </w:t>
      </w:r>
      <w:r>
        <w:rPr>
          <w:rFonts w:ascii="Times New Roman" w:hAnsi="Times New Roman"/>
          <w:b/>
          <w:i/>
          <w:sz w:val="28"/>
          <w:szCs w:val="28"/>
        </w:rPr>
        <w:t xml:space="preserve">ЭБС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Юрайт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[сайт]. — URL: </w:t>
      </w:r>
      <w:hyperlink r:id="rId4" w:tgtFrame="_blank" w:history="1">
        <w:r>
          <w:rPr>
            <w:rStyle w:val="a3"/>
            <w:rFonts w:ascii="Times New Roman" w:hAnsi="Times New Roman"/>
            <w:b/>
            <w:i/>
            <w:sz w:val="28"/>
            <w:szCs w:val="28"/>
          </w:rPr>
          <w:t>https://urait.ru/bcode/453028</w:t>
        </w:r>
      </w:hyperlink>
      <w:r>
        <w:rPr>
          <w:rFonts w:ascii="Times New Roman" w:hAnsi="Times New Roman"/>
          <w:b/>
          <w:i/>
          <w:sz w:val="28"/>
          <w:szCs w:val="28"/>
        </w:rPr>
        <w:t> . Глава 3-5.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</w:p>
    <w:p w:rsidR="00397CFB" w:rsidRDefault="00397CFB" w:rsidP="00397C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Лекция: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Промышленный переворот и его последствия.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План: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Начало промышленного переворота.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Зарождение индустриального общества.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Завершение промышленного переворота в Англии.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Особенности экономического развития во второй половине XIX в.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7CFB" w:rsidRDefault="00397CFB" w:rsidP="00397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Начало промышленного переворота.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Технические достижения.  В конце ХVIII в. в промышленности ряда стран Европы начался переход от мануфактурной стадии с ее ручной техникой к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фабричной системе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Этот переход называется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промышленным  переворотом</w:t>
      </w:r>
      <w:r>
        <w:rPr>
          <w:rFonts w:ascii="Times New Roman" w:eastAsia="Calibri" w:hAnsi="Times New Roman" w:cs="Times New Roman"/>
          <w:sz w:val="28"/>
          <w:szCs w:val="28"/>
        </w:rPr>
        <w:t>, повлекшим за собой важные последствия. 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Промышленный переворот начался в Англии в последней трети ХVIII в. Потребности развития </w:t>
      </w:r>
      <w:r w:rsidR="001B7015">
        <w:rPr>
          <w:rFonts w:ascii="Times New Roman" w:eastAsia="Calibri" w:hAnsi="Times New Roman" w:cs="Times New Roman"/>
          <w:sz w:val="28"/>
          <w:szCs w:val="28"/>
        </w:rPr>
        <w:t>мануфактур способствовали ряду </w:t>
      </w:r>
      <w:r>
        <w:rPr>
          <w:rFonts w:ascii="Times New Roman" w:eastAsia="Calibri" w:hAnsi="Times New Roman" w:cs="Times New Roman"/>
          <w:sz w:val="28"/>
          <w:szCs w:val="28"/>
        </w:rPr>
        <w:t>изобретени</w:t>
      </w:r>
      <w:r w:rsidR="001B7015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области механики. В 1733 г., например, был изобретен «летучий челнок» для выделки сукна, что значительно ускорило производство тканей. Изобретение это стимулировало работу прядильщиков: вскоре была создана машина, прявшая нить без участия человека. Несколько лет спустя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Дж.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Харгривсом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была изобретена знаменитая прялка «Дженни», а еще через несколько лет в Англии появилась первая прядильная фабрика, на которой машины работали с помощью водяного колеса. </w:t>
      </w:r>
      <w:r>
        <w:rPr>
          <w:rFonts w:ascii="Times New Roman" w:eastAsia="Calibri" w:hAnsi="Times New Roman" w:cs="Times New Roman"/>
          <w:sz w:val="28"/>
          <w:szCs w:val="28"/>
        </w:rPr>
        <w:br/>
        <w:t>В других отраслях промышленности тоже в это время произошли существенные изменения. В 1765 г.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Джеймс Уатт</w:t>
      </w:r>
      <w:r>
        <w:rPr>
          <w:rFonts w:ascii="Times New Roman" w:eastAsia="Calibri" w:hAnsi="Times New Roman" w:cs="Times New Roman"/>
          <w:sz w:val="28"/>
          <w:szCs w:val="28"/>
        </w:rPr>
        <w:t> построил паровую машину, а спустя шесть лет усовершенствовал ее. Изобретение паровой машины привело со временем к повсеместному распространению фабрики. </w:t>
      </w:r>
      <w:r>
        <w:rPr>
          <w:rFonts w:ascii="Times New Roman" w:eastAsia="Calibri" w:hAnsi="Times New Roman" w:cs="Times New Roman"/>
          <w:sz w:val="28"/>
          <w:szCs w:val="28"/>
        </w:rPr>
        <w:br/>
        <w:t>Для работы машин нужен был уголь, поэтому стала усиленно развиваться его добыча. Возросла потребность в металле, что привело к усовершенствованию металлургии. Острая конкуренция предпринимателей в XIX в. потребовала от владельцев предприятий постоянного внедрения на производстве последних достижений науки. Накопленные знания позволили получить из угля кокс и с его помощью резко снизить затраты при производстве чугуна. 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Еще в 1722 г. французский естествоиспытатель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А.Реомюр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открыл секрет производства стали. Рецепты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Реомюра</w:t>
      </w:r>
      <w:r>
        <w:rPr>
          <w:rFonts w:ascii="Times New Roman" w:eastAsia="Calibri" w:hAnsi="Times New Roman" w:cs="Times New Roman"/>
          <w:sz w:val="28"/>
          <w:szCs w:val="28"/>
        </w:rPr>
        <w:t> стали осуществимыми после того, как в 1856 г. англичанин Г 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Бессемер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нашел способ продувания воздуха через горячий чугун с целью выгорания из него излишнего кислорода и превращения в сталь. Практически одновременно братья Э. и П.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Мартены</w:t>
      </w:r>
      <w:r>
        <w:rPr>
          <w:rFonts w:ascii="Times New Roman" w:eastAsia="Calibri" w:hAnsi="Times New Roman" w:cs="Times New Roman"/>
          <w:sz w:val="28"/>
          <w:szCs w:val="28"/>
        </w:rPr>
        <w:t> создали специальную печь для восстановления чугуна, названную их именем. </w:t>
      </w:r>
      <w:r>
        <w:rPr>
          <w:rFonts w:ascii="Times New Roman" w:eastAsia="Calibri" w:hAnsi="Times New Roman" w:cs="Times New Roman"/>
          <w:sz w:val="28"/>
          <w:szCs w:val="28"/>
        </w:rPr>
        <w:br/>
        <w:t>В 1825 г.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Дж. Стефенсон</w:t>
      </w:r>
      <w:r>
        <w:rPr>
          <w:rFonts w:ascii="Times New Roman" w:eastAsia="Calibri" w:hAnsi="Times New Roman" w:cs="Times New Roman"/>
          <w:sz w:val="28"/>
          <w:szCs w:val="28"/>
        </w:rPr>
        <w:t> провел пассажирский состав. Протяженность железных дорог росла очень быстро. В 1830 г. стокилометровый рельсовый путь связал Манчестер с Ливерпулем. А к 1850 г. Англия покрылась сетью железных дорог общей протяженностью 50 тыс. км. Железнодорожная лихорадка способствовала быстрому развитию металлургии, машиностроения, паровоза и вагоностроения. </w:t>
      </w:r>
    </w:p>
    <w:p w:rsidR="00397CFB" w:rsidRDefault="00397CFB" w:rsidP="00397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Зарождение индустриального общества.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Начавшаяся в Англии промышленная революция позже распространилась на другие страны Европы, США. Промышленная революция создала условия, породившие индустриальное общество. Зародилось и мировоззрение, ставшее идейной основой индустриального общества. </w:t>
      </w:r>
      <w:r>
        <w:rPr>
          <w:rFonts w:ascii="Times New Roman" w:eastAsia="Calibri" w:hAnsi="Times New Roman" w:cs="Times New Roman"/>
          <w:sz w:val="28"/>
          <w:szCs w:val="28"/>
        </w:rPr>
        <w:br/>
        <w:t>Индустриальное общество должно быть основано на идеях свободы, равенства и независимости: предприниматели не зависели от власти государства, покупатели и продавцы были равны, каждый член общества должен быть свободным в своих действиях. </w:t>
      </w:r>
      <w:r>
        <w:rPr>
          <w:rFonts w:ascii="Times New Roman" w:eastAsia="Calibri" w:hAnsi="Times New Roman" w:cs="Times New Roman"/>
          <w:sz w:val="28"/>
          <w:szCs w:val="28"/>
        </w:rPr>
        <w:br/>
        <w:t>Наиболее быстрое развитие индустриальное общество получило в Англии. Здесь еще во второй половине ХVII в. была установлена свобода промыслов. Складывались необходимые условия для господства свободной конкуренции. Развитию свободной конкуренции в Англии способствовало отсутствие внутренних таможенных пошлин. </w:t>
      </w:r>
      <w:r>
        <w:rPr>
          <w:rFonts w:ascii="Times New Roman" w:eastAsia="Calibri" w:hAnsi="Times New Roman" w:cs="Times New Roman"/>
          <w:sz w:val="28"/>
          <w:szCs w:val="28"/>
        </w:rPr>
        <w:br/>
        <w:t>Образование слоя наемных рабочих и создание внутреннего рынка (т. е. людей, нуждавшихся в покупке изделий промышленности) сочетались в Англии с бурным процессом так называемого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первоначального накопления капитала</w:t>
      </w:r>
      <w:r>
        <w:rPr>
          <w:rFonts w:ascii="Times New Roman" w:eastAsia="Calibri" w:hAnsi="Times New Roman" w:cs="Times New Roman"/>
          <w:sz w:val="28"/>
          <w:szCs w:val="28"/>
        </w:rPr>
        <w:t>. Капитал - это деньги, приносящие доход. В ХVII - ХVIII вв. денежные средства скопились в Англии в таком количестве, что образовался целый слои богатых людей, искавших прибыльного помещения для своих капиталов. </w:t>
      </w:r>
      <w:r>
        <w:rPr>
          <w:rFonts w:ascii="Times New Roman" w:eastAsia="Calibri" w:hAnsi="Times New Roman" w:cs="Times New Roman"/>
          <w:sz w:val="28"/>
          <w:szCs w:val="28"/>
        </w:rPr>
        <w:br/>
        <w:t>Возникает и промышленный пролетариат - люди, работающие на фабриках. Труд их был тогда очень тяжелым. Рабочий день длился до 18 часов в сутки, зарплата была низкой. Изобретение новых машин приводило к массовым увольнениям, что вызывало возмущение рабочих. Это выражалось в периодической поломке машин и орудий труда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луддизм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 По закону порча машин каралась смертью. </w:t>
      </w:r>
    </w:p>
    <w:p w:rsidR="00397CFB" w:rsidRDefault="00397CFB" w:rsidP="00397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Завершение промышленного переворота в Англии.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В первой половине XIX в. промышленный переворот в Англии завершился. Именно в этой стране он приобрел наиболее зрелые, классические формы своего развития. Англия превратилась в XIX в. в «мастерскую мира» и оставалась ею почти до конца века. </w:t>
      </w:r>
      <w:r>
        <w:rPr>
          <w:rFonts w:ascii="Times New Roman" w:eastAsia="Calibri" w:hAnsi="Times New Roman" w:cs="Times New Roman"/>
          <w:sz w:val="28"/>
          <w:szCs w:val="28"/>
        </w:rPr>
        <w:br/>
        <w:t>Наиболее восприимчивой к новым веяниям оказалась легкая промышленность. Это обусловлено тем, что быструю прибыль может дать лишь продукция, необходимая рядовому потребителю, одежда, обувь, ткани. Станки и машины, необходимые производителям, приносят прибыль лишь спустя какое-то время. </w:t>
      </w:r>
    </w:p>
    <w:p w:rsidR="00397CFB" w:rsidRDefault="00397CFB" w:rsidP="00397C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экономического развития во второй половине XIX в.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Во второй половине XIX в. в экономике передовых стран Европы вновь происходят перемены. Они повлияли на жизнь общества и политическое развитие этих стран и всего мира. Эти перемены связаны с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зарождением монополий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Монополиями считаются крупные хозяйственные объединения, находящиеся в частной собственности, которая может быть индивидуальной, групповой, акционерной, и осуществляющие контроль над отраслями, рынками и экономикой на основе высокой степени концентрации производства и капитала с целью установления повышенных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цен и извлечения повышенных прибылей. </w:t>
      </w:r>
      <w:r>
        <w:rPr>
          <w:rFonts w:ascii="Times New Roman" w:eastAsia="Calibri" w:hAnsi="Times New Roman" w:cs="Times New Roman"/>
          <w:sz w:val="28"/>
          <w:szCs w:val="28"/>
        </w:rPr>
        <w:br/>
        <w:t>Появление монополий было вызвано прогрессом в технике, усложнением производственного процесса. Для него требовалось все больше капитала, так как все дороже становились машины и сырье. Поэтому предприниматели начинали объединяться. </w:t>
      </w:r>
      <w:r>
        <w:rPr>
          <w:rFonts w:ascii="Times New Roman" w:eastAsia="Calibri" w:hAnsi="Times New Roman" w:cs="Times New Roman"/>
          <w:sz w:val="28"/>
          <w:szCs w:val="28"/>
        </w:rPr>
        <w:br/>
        <w:t>Ускорению этого объединения способствовали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экономические кризисы</w:t>
      </w:r>
      <w:r>
        <w:rPr>
          <w:rFonts w:ascii="Times New Roman" w:eastAsia="Calibri" w:hAnsi="Times New Roman" w:cs="Times New Roman"/>
          <w:sz w:val="28"/>
          <w:szCs w:val="28"/>
        </w:rPr>
        <w:t>. Внедрение новой техники вело к сокращению рабочих, в результате они переставали покупать про изводимые товары. Так возникал кризис перепроизводства. Первый такой кризис произошел в Англии еще в 1825 г. В 1858 г. начался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первый мировой экономический кризис</w:t>
      </w:r>
      <w:r>
        <w:rPr>
          <w:rFonts w:ascii="Times New Roman" w:eastAsia="Calibri" w:hAnsi="Times New Roman" w:cs="Times New Roman"/>
          <w:sz w:val="28"/>
          <w:szCs w:val="28"/>
        </w:rPr>
        <w:t>. Во время кризисов многие предприятия закрывались, предприниматели разорялись. Объединению предпринимателей было проще преодолеть последствия кризисов. </w:t>
      </w:r>
      <w:r>
        <w:rPr>
          <w:rFonts w:ascii="Times New Roman" w:eastAsia="Calibri" w:hAnsi="Times New Roman" w:cs="Times New Roman"/>
          <w:sz w:val="28"/>
          <w:szCs w:val="28"/>
        </w:rPr>
        <w:br/>
        <w:t>Важнейшей стороной развития монополий стала новая роль банков и других финансовых учреждений в экономике. Рост концентрации производства и капитала заставлял промышленные компании искать с банками прочные связи для получения долгосрочных ссуд, открытия кредита в случае изменения экономической конъюнктуры. Банки из посредников превращаются во всесильных монополистов. Во второй половине XIX в. ускорился процесс сращивания производства и капитала. Существовали монополии следующих типов: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синдикат, трест, картель, концерн.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Картель</w:t>
      </w:r>
      <w:r>
        <w:rPr>
          <w:rFonts w:ascii="Times New Roman" w:eastAsia="Calibri" w:hAnsi="Times New Roman" w:cs="Times New Roman"/>
          <w:sz w:val="28"/>
          <w:szCs w:val="28"/>
        </w:rPr>
        <w:t> - объединение самостоятельных предприятий, основанное на временном соглашении с целью установления контроля над рынком определенного товара, повышения цен на этот товар и обеспечения монопольно высокой прибыли. Чем выше концентрация производства и капитала в той или иной отрасли, чем меньше в связи с этим число господствующих в ней предприятий, тем больше возможностей сговора между ними для контроля над рынком. На определенной стадии концентрации такой сговор становится необходимостью. </w:t>
      </w:r>
      <w:r>
        <w:rPr>
          <w:rFonts w:ascii="Times New Roman" w:eastAsia="Calibri" w:hAnsi="Times New Roman" w:cs="Times New Roman"/>
          <w:sz w:val="28"/>
          <w:szCs w:val="28"/>
        </w:rPr>
        <w:br/>
        <w:t>Картель может предусматривать установление обязательных для всех участников минимальных цен на товары, разграничение районов сбыта, определение общего объема производства или сбыта и доли в нем каждого участника.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Синдикат </w:t>
      </w:r>
      <w:r>
        <w:rPr>
          <w:rFonts w:ascii="Times New Roman" w:eastAsia="Calibri" w:hAnsi="Times New Roman" w:cs="Times New Roman"/>
          <w:sz w:val="28"/>
          <w:szCs w:val="28"/>
        </w:rPr>
        <w:t>представляет собой объединение самостоятельных предприятий какой-либо отрасли промышленности, основанное на соглашении о совместном сбыте товаров. Синдикат создается с целью обеспечения монопольного господства на рынке, установления монопольных цен и получения наивысшей прибыли. Участниками синдиката являются как отдельные предприятия, так и целые тресты и концерны, которые используют синдикат для подчинения своему контролю мелких предприятий и расширения своего влияния на внутренних и внешних рынках.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Трест</w:t>
      </w:r>
      <w:r>
        <w:rPr>
          <w:rFonts w:ascii="Times New Roman" w:eastAsia="Calibri" w:hAnsi="Times New Roman" w:cs="Times New Roman"/>
          <w:sz w:val="28"/>
          <w:szCs w:val="28"/>
        </w:rPr>
        <w:t> - это форма объединения, при которой объединяющиеся предприятия теряют свою самостоятельность и подчиняются единому управлению. Владельцы вошедших в трест предприятий лишаются права распоряжаться ими непосредственно. </w:t>
      </w:r>
      <w:r>
        <w:rPr>
          <w:rFonts w:ascii="Times New Roman" w:eastAsia="Calibri" w:hAnsi="Times New Roman" w:cs="Times New Roman"/>
          <w:sz w:val="28"/>
          <w:szCs w:val="28"/>
        </w:rPr>
        <w:br/>
        <w:t>Высшей формой монополий были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концерны </w:t>
      </w:r>
      <w:r>
        <w:rPr>
          <w:rFonts w:ascii="Times New Roman" w:eastAsia="Calibri" w:hAnsi="Times New Roman" w:cs="Times New Roman"/>
          <w:sz w:val="28"/>
          <w:szCs w:val="28"/>
        </w:rPr>
        <w:t>- объединения; предприятий, банков, торговых фирм на основе общей финансовой зависимости от определенной группы капиталистов. </w:t>
      </w:r>
      <w:r>
        <w:rPr>
          <w:rFonts w:ascii="Times New Roman" w:eastAsia="Calibri" w:hAnsi="Times New Roman" w:cs="Times New Roman"/>
          <w:sz w:val="28"/>
          <w:szCs w:val="28"/>
        </w:rPr>
        <w:br/>
        <w:t>Нередко формально самостоятельные концерны объединялись в финансовые группы посредством системы участий в финансовой зависимости от головного общества - «финансового дома» (Морганов, Рокфеллеров в США). 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После мирового экономического кризиса 1873 г. начинается процесс развития картелей, которые, правда, быстро распадались. К концу XIX столетия картели были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одной из основ европейской экономики. К началу ХХ в. число концернов и трестов в США увеличилось с 185 до 250. Новым явлением стало появление</w:t>
      </w:r>
    </w:p>
    <w:p w:rsidR="00397CFB" w:rsidRDefault="00397CFB" w:rsidP="00397C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международных картелей</w:t>
      </w:r>
      <w:r>
        <w:rPr>
          <w:rFonts w:ascii="Times New Roman" w:eastAsia="Calibri" w:hAnsi="Times New Roman" w:cs="Times New Roman"/>
          <w:sz w:val="28"/>
          <w:szCs w:val="28"/>
        </w:rPr>
        <w:t> в добывающей, химической, металлургической, электротехнической и других отраслях промышленности. 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97CFB" w:rsidRDefault="00397CFB" w:rsidP="00397CFB">
      <w:pPr>
        <w:rPr>
          <w:rFonts w:ascii="Calibri" w:eastAsia="Calibri" w:hAnsi="Calibri" w:cs="Times New Roman"/>
        </w:rPr>
      </w:pPr>
    </w:p>
    <w:p w:rsidR="00397CFB" w:rsidRDefault="00397CFB" w:rsidP="00397CF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 по теме: Промышленный переворот и его последствия.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 какой стране промышленная революция протекала наиболее равномерно и завершилась раньше чем в других странах: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в США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в Англии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в Германии</w:t>
      </w:r>
    </w:p>
    <w:p w:rsidR="00397CFB" w:rsidRDefault="00397CFB" w:rsidP="00397CF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sz w:val="28"/>
          <w:szCs w:val="28"/>
        </w:rPr>
        <w:t>Вращающаяся печь — конвектор — для выплавки стали была изобретена в 1856 г.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Эмилем и Пьером Мартенами</w:t>
      </w:r>
      <w:r>
        <w:rPr>
          <w:rFonts w:ascii="Times New Roman" w:hAnsi="Times New Roman" w:cs="Times New Roman"/>
          <w:sz w:val="28"/>
          <w:szCs w:val="28"/>
        </w:rPr>
        <w:br/>
        <w:t xml:space="preserve">Б) Генри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Бессемером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В) Джорджем Стефенсоном</w:t>
      </w:r>
      <w:r>
        <w:rPr>
          <w:rFonts w:ascii="Times New Roman" w:hAnsi="Times New Roman" w:cs="Times New Roman"/>
          <w:sz w:val="28"/>
          <w:szCs w:val="28"/>
        </w:rPr>
        <w:br/>
        <w:t>Г) Генри Модели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форма экономического объединения, участники которого заключают соглашение о регулировании объемов производства, условий сбыта продукции, найма рабочей силы?</w:t>
      </w:r>
      <w:r>
        <w:rPr>
          <w:rFonts w:ascii="Times New Roman" w:hAnsi="Times New Roman" w:cs="Times New Roman"/>
          <w:sz w:val="28"/>
          <w:szCs w:val="28"/>
        </w:rPr>
        <w:br/>
        <w:t>А) концерн</w:t>
      </w:r>
      <w:r>
        <w:rPr>
          <w:rFonts w:ascii="Times New Roman" w:hAnsi="Times New Roman" w:cs="Times New Roman"/>
          <w:sz w:val="28"/>
          <w:szCs w:val="28"/>
        </w:rPr>
        <w:br/>
        <w:t>Б) трест</w:t>
      </w:r>
      <w:r>
        <w:rPr>
          <w:rFonts w:ascii="Times New Roman" w:hAnsi="Times New Roman" w:cs="Times New Roman"/>
          <w:sz w:val="28"/>
          <w:szCs w:val="28"/>
        </w:rPr>
        <w:br/>
        <w:t xml:space="preserve">В) картель 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Какой класс, образовался в результате промышленного переворота:</w:t>
      </w:r>
      <w:r>
        <w:rPr>
          <w:rFonts w:ascii="Times New Roman" w:hAnsi="Times New Roman" w:cs="Times New Roman"/>
          <w:sz w:val="28"/>
          <w:szCs w:val="28"/>
        </w:rPr>
        <w:br/>
        <w:t>А) крупные землевладельцы</w:t>
      </w:r>
      <w:r>
        <w:rPr>
          <w:rFonts w:ascii="Times New Roman" w:hAnsi="Times New Roman" w:cs="Times New Roman"/>
          <w:sz w:val="28"/>
          <w:szCs w:val="28"/>
        </w:rPr>
        <w:br/>
        <w:t xml:space="preserve">Б) наёмные рабочие </w:t>
      </w:r>
      <w:r>
        <w:rPr>
          <w:rFonts w:ascii="Times New Roman" w:hAnsi="Times New Roman" w:cs="Times New Roman"/>
          <w:sz w:val="28"/>
          <w:szCs w:val="28"/>
        </w:rPr>
        <w:br/>
        <w:t>В) помещики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буржуазия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произошло в 1830 году?</w:t>
      </w:r>
      <w:r>
        <w:rPr>
          <w:rFonts w:ascii="Times New Roman" w:hAnsi="Times New Roman" w:cs="Times New Roman"/>
          <w:sz w:val="28"/>
          <w:szCs w:val="28"/>
        </w:rPr>
        <w:br/>
        <w:t>А) постройка паровоза “Блюхер”</w:t>
      </w:r>
      <w:r>
        <w:rPr>
          <w:rFonts w:ascii="Times New Roman" w:hAnsi="Times New Roman" w:cs="Times New Roman"/>
          <w:sz w:val="28"/>
          <w:szCs w:val="28"/>
        </w:rPr>
        <w:br/>
        <w:t>Б) открытие первой линии Лондонского метрополитена</w:t>
      </w:r>
      <w:r>
        <w:rPr>
          <w:rFonts w:ascii="Times New Roman" w:hAnsi="Times New Roman" w:cs="Times New Roman"/>
          <w:sz w:val="28"/>
          <w:szCs w:val="28"/>
        </w:rPr>
        <w:br/>
        <w:t xml:space="preserve">В) открытие железной дороги Ливерпуль-Манчестер 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Общественный строй, при котором все средства производства являются частной собственностью это:</w:t>
      </w:r>
      <w:r>
        <w:rPr>
          <w:rFonts w:ascii="Times New Roman" w:hAnsi="Times New Roman" w:cs="Times New Roman"/>
          <w:sz w:val="28"/>
          <w:szCs w:val="28"/>
        </w:rPr>
        <w:br/>
        <w:t xml:space="preserve">А) капитализм </w:t>
      </w:r>
      <w:r>
        <w:rPr>
          <w:rFonts w:ascii="Times New Roman" w:hAnsi="Times New Roman" w:cs="Times New Roman"/>
          <w:sz w:val="28"/>
          <w:szCs w:val="28"/>
        </w:rPr>
        <w:br/>
        <w:t>Б) феодализм</w:t>
      </w:r>
      <w:r>
        <w:rPr>
          <w:rFonts w:ascii="Times New Roman" w:hAnsi="Times New Roman" w:cs="Times New Roman"/>
          <w:sz w:val="28"/>
          <w:szCs w:val="28"/>
        </w:rPr>
        <w:br/>
        <w:t>В) модернизм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Установите соответствие между терминами, названиями и их определениями.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Термины, названия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трест</w:t>
      </w:r>
      <w:r>
        <w:rPr>
          <w:rFonts w:ascii="Times New Roman" w:hAnsi="Times New Roman" w:cs="Times New Roman"/>
          <w:sz w:val="28"/>
          <w:szCs w:val="28"/>
        </w:rPr>
        <w:br/>
        <w:t>Б) олигархия</w:t>
      </w:r>
      <w:r>
        <w:rPr>
          <w:rFonts w:ascii="Times New Roman" w:hAnsi="Times New Roman" w:cs="Times New Roman"/>
          <w:sz w:val="28"/>
          <w:szCs w:val="28"/>
        </w:rPr>
        <w:br/>
        <w:t>В) монополия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Определения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власть немногих</w:t>
      </w:r>
      <w:r>
        <w:rPr>
          <w:rFonts w:ascii="Times New Roman" w:hAnsi="Times New Roman" w:cs="Times New Roman"/>
          <w:sz w:val="28"/>
          <w:szCs w:val="28"/>
        </w:rPr>
        <w:br/>
        <w:t>2) исключительное право на производство и сбыт тех или иных товаров</w:t>
      </w:r>
      <w:r>
        <w:rPr>
          <w:rFonts w:ascii="Times New Roman" w:hAnsi="Times New Roman" w:cs="Times New Roman"/>
          <w:sz w:val="28"/>
          <w:szCs w:val="28"/>
        </w:rPr>
        <w:br/>
        <w:t>3) форма промышленного объе</w:t>
      </w:r>
      <w:r>
        <w:rPr>
          <w:rFonts w:ascii="Times New Roman" w:hAnsi="Times New Roman" w:cs="Times New Roman"/>
          <w:sz w:val="28"/>
          <w:szCs w:val="28"/>
        </w:rPr>
        <w:softHyphen/>
        <w:t>динения, в котором осущест</w:t>
      </w:r>
      <w:r>
        <w:rPr>
          <w:rFonts w:ascii="Times New Roman" w:hAnsi="Times New Roman" w:cs="Times New Roman"/>
          <w:sz w:val="28"/>
          <w:szCs w:val="28"/>
        </w:rPr>
        <w:softHyphen/>
        <w:t>вляются совместные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водство и сбыт</w:t>
      </w:r>
    </w:p>
    <w:p w:rsidR="00397CFB" w:rsidRDefault="00397CFB" w:rsidP="00397CF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Helvetica" w:eastAsia="Times New Roman" w:hAnsi="Helvetica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iCs/>
          <w:sz w:val="28"/>
          <w:szCs w:val="28"/>
        </w:rPr>
        <w:t>Для осуществления промышленного переворота требовались следующие условия: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свободные люди, лишенные собственности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двухпартийная политическая система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свободных денег в руках богатых людей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существование парламента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рынок сбыта товаров</w:t>
      </w:r>
    </w:p>
    <w:p w:rsidR="00397CFB" w:rsidRDefault="00397CFB" w:rsidP="003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единая религия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объединения включающая в себя предприятия разных отраслей промышленности, банков, транспорта, торговли и осуществляет совместную деятельность на основе добровольной централизации функций носит название:</w:t>
      </w:r>
      <w:r>
        <w:rPr>
          <w:rFonts w:ascii="Times New Roman" w:hAnsi="Times New Roman" w:cs="Times New Roman"/>
          <w:sz w:val="28"/>
          <w:szCs w:val="28"/>
        </w:rPr>
        <w:br/>
        <w:t xml:space="preserve">А) концерн </w:t>
      </w:r>
      <w:r>
        <w:rPr>
          <w:rFonts w:ascii="Times New Roman" w:hAnsi="Times New Roman" w:cs="Times New Roman"/>
          <w:sz w:val="28"/>
          <w:szCs w:val="28"/>
        </w:rPr>
        <w:br/>
        <w:t>Б) холдинг</w:t>
      </w:r>
      <w:r>
        <w:rPr>
          <w:rFonts w:ascii="Times New Roman" w:hAnsi="Times New Roman" w:cs="Times New Roman"/>
          <w:sz w:val="28"/>
          <w:szCs w:val="28"/>
        </w:rPr>
        <w:br/>
        <w:t>В) синдикат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 ремесленника, который работает на рынок?</w:t>
      </w:r>
      <w:r>
        <w:rPr>
          <w:rFonts w:ascii="Times New Roman" w:hAnsi="Times New Roman" w:cs="Times New Roman"/>
          <w:sz w:val="28"/>
          <w:szCs w:val="28"/>
        </w:rPr>
        <w:br/>
        <w:t xml:space="preserve">А) кустарь </w:t>
      </w:r>
      <w:r>
        <w:rPr>
          <w:rFonts w:ascii="Times New Roman" w:hAnsi="Times New Roman" w:cs="Times New Roman"/>
          <w:sz w:val="28"/>
          <w:szCs w:val="28"/>
        </w:rPr>
        <w:br/>
        <w:t>Б) мастеровой</w:t>
      </w:r>
      <w:r>
        <w:rPr>
          <w:rFonts w:ascii="Times New Roman" w:hAnsi="Times New Roman" w:cs="Times New Roman"/>
          <w:sz w:val="28"/>
          <w:szCs w:val="28"/>
        </w:rPr>
        <w:br/>
        <w:t>В) поденщик</w:t>
      </w:r>
    </w:p>
    <w:p w:rsidR="00397CFB" w:rsidRDefault="00397CFB" w:rsidP="003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 w:rsidR="001B7015">
        <w:rPr>
          <w:rFonts w:ascii="Times New Roman" w:hAnsi="Times New Roman" w:cs="Times New Roman"/>
          <w:b/>
          <w:sz w:val="28"/>
          <w:szCs w:val="28"/>
        </w:rPr>
        <w:t>01.12.2021</w:t>
      </w:r>
    </w:p>
    <w:p w:rsidR="00397CFB" w:rsidRPr="00397CFB" w:rsidRDefault="00397CFB" w:rsidP="00397C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 w:rsidRPr="00397CFB">
        <w:t xml:space="preserve"> </w:t>
      </w:r>
      <w:hyperlink r:id="rId5" w:history="1">
        <w:r w:rsidRPr="00397C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https://vk.com/club208956404</w:t>
        </w:r>
      </w:hyperlink>
    </w:p>
    <w:p w:rsidR="00397CFB" w:rsidRDefault="00397CFB" w:rsidP="00397CFB"/>
    <w:p w:rsidR="00A852EB" w:rsidRDefault="00A852EB">
      <w:bookmarkStart w:id="0" w:name="_GoBack"/>
      <w:bookmarkEnd w:id="0"/>
    </w:p>
    <w:sectPr w:rsidR="00A852EB" w:rsidSect="00397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B"/>
    <w:rsid w:val="001B7015"/>
    <w:rsid w:val="00397CFB"/>
    <w:rsid w:val="00A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50A2"/>
  <w15:docId w15:val="{7C92AE32-0780-4B8D-99F5-9171EE0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08956404" TargetMode="External"/><Relationship Id="rId4" Type="http://schemas.openxmlformats.org/officeDocument/2006/relationships/hyperlink" Target="https://urait.ru/bcode/453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2021-11-28T12:57:00Z</dcterms:created>
  <dcterms:modified xsi:type="dcterms:W3CDTF">2021-11-28T14:35:00Z</dcterms:modified>
</cp:coreProperties>
</file>