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E" w:rsidRPr="00C15AB1" w:rsidRDefault="004E026E" w:rsidP="004E0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B1">
        <w:rPr>
          <w:rFonts w:ascii="Times New Roman" w:hAnsi="Times New Roman" w:cs="Times New Roman"/>
          <w:b/>
          <w:sz w:val="28"/>
          <w:szCs w:val="28"/>
        </w:rPr>
        <w:t>Тема: Степень с действительными показателями</w:t>
      </w:r>
    </w:p>
    <w:p w:rsidR="00AF77C1" w:rsidRDefault="00AF77C1" w:rsidP="00AF77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E026E" w:rsidRDefault="00AF77C1" w:rsidP="00AF77C1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</w:t>
      </w:r>
      <w:r w:rsidR="004E026E">
        <w:rPr>
          <w:rFonts w:ascii="Times New Roman" w:hAnsi="Times New Roman"/>
          <w:sz w:val="28"/>
          <w:szCs w:val="28"/>
        </w:rPr>
        <w:t>:</w:t>
      </w:r>
    </w:p>
    <w:p w:rsidR="00AF77C1" w:rsidRPr="00AF77C1" w:rsidRDefault="00AF77C1" w:rsidP="00AF77C1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026E">
        <w:rPr>
          <w:rFonts w:ascii="Times New Roman" w:hAnsi="Times New Roman"/>
          <w:sz w:val="28"/>
          <w:szCs w:val="28"/>
        </w:rPr>
        <w:t>а</w:t>
      </w:r>
      <w:r w:rsidR="004E026E" w:rsidRPr="00AF77C1">
        <w:rPr>
          <w:rFonts w:ascii="Times New Roman" w:hAnsi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sup>
        </m:sSup>
      </m:oMath>
      <w:r w:rsidR="004E026E" w:rsidRPr="00AF77C1">
        <w:rPr>
          <w:rFonts w:ascii="Times New Roman" w:hAnsi="Times New Roman"/>
          <w:sz w:val="28"/>
          <w:szCs w:val="28"/>
        </w:rPr>
        <w:t xml:space="preserve"> </w:t>
      </w:r>
      <w:r w:rsidRPr="00AF77C1">
        <w:rPr>
          <w:rFonts w:ascii="Times New Roman" w:hAnsi="Times New Roman"/>
          <w:sz w:val="28"/>
          <w:szCs w:val="28"/>
        </w:rPr>
        <w:tab/>
      </w:r>
      <w:r w:rsidRPr="00AF77C1">
        <w:rPr>
          <w:rFonts w:ascii="Times New Roman" w:hAnsi="Times New Roman"/>
          <w:sz w:val="28"/>
          <w:szCs w:val="28"/>
        </w:rPr>
        <w:tab/>
      </w:r>
      <w:r w:rsidRPr="00AF77C1">
        <w:rPr>
          <w:rFonts w:ascii="Times New Roman" w:hAnsi="Times New Roman"/>
          <w:sz w:val="28"/>
          <w:szCs w:val="28"/>
        </w:rPr>
        <w:tab/>
      </w:r>
      <w:r w:rsidR="004E026E">
        <w:rPr>
          <w:rFonts w:ascii="Times New Roman" w:hAnsi="Times New Roman"/>
          <w:sz w:val="28"/>
          <w:szCs w:val="28"/>
        </w:rPr>
        <w:t>б</w:t>
      </w:r>
      <w:r w:rsidR="004E026E" w:rsidRPr="00AF77C1">
        <w:rPr>
          <w:rFonts w:ascii="Times New Roman" w:hAnsi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AF77C1"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 xml:space="preserve">           в)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0E528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AF77C1" w:rsidRDefault="00AF77C1" w:rsidP="00AF77C1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AF77C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Упростить выражение:</w:t>
      </w:r>
    </w:p>
    <w:p w:rsidR="00AF77C1" w:rsidRPr="004F4082" w:rsidRDefault="0064317E" w:rsidP="004F408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1D1D1B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color w:val="1D1D1B"/>
                  <w:sz w:val="28"/>
                  <w:szCs w:val="28"/>
                  <w:lang w:eastAsia="ru-RU"/>
                </w:rPr>
                <m:t>b-a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1D1D1B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1D1D1B"/>
                          <w:sz w:val="28"/>
                          <w:szCs w:val="28"/>
                          <w:lang w:eastAsia="ru-RU"/>
                        </w:rPr>
                        <m:t>4</m:t>
                      </m:r>
                    </m:den>
                  </m:f>
                </m:sup>
              </m:sSup>
            </m:num>
            <m:den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a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1D1D1B"/>
                  <w:sz w:val="28"/>
                  <w:szCs w:val="28"/>
                  <w:lang w:eastAsia="ru-RU"/>
                </w:rPr>
                <m:t>-</m:t>
              </m:r>
              <m:rad>
                <m:radPr>
                  <m:ctrlPr>
                    <w:rPr>
                      <w:rFonts w:ascii="Cambria Math" w:eastAsia="Times New Roman" w:hAnsi="Cambria Math" w:cs="Times New Roman"/>
                      <w:i/>
                      <w:color w:val="1D1D1B"/>
                      <w:sz w:val="28"/>
                      <w:szCs w:val="28"/>
                      <w:lang w:eastAsia="ru-RU"/>
                    </w:rPr>
                  </m:ctrlPr>
                </m:radPr>
                <m:deg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4</m:t>
                  </m:r>
                </m:deg>
                <m:e>
                  <m:r>
                    <w:rPr>
                      <w:rFonts w:ascii="Cambria Math" w:eastAsia="Times New Roman" w:hAnsi="Cambria Math" w:cs="Times New Roman"/>
                      <w:color w:val="1D1D1B"/>
                      <w:sz w:val="28"/>
                      <w:szCs w:val="28"/>
                      <w:lang w:eastAsia="ru-RU"/>
                    </w:rPr>
                    <m:t>b</m:t>
                  </m:r>
                </m:e>
              </m:rad>
            </m:den>
          </m:f>
        </m:oMath>
      </m:oMathPara>
    </w:p>
    <w:p w:rsidR="00AF77C1" w:rsidRPr="004F4082" w:rsidRDefault="004F4082" w:rsidP="004F4082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4F4082">
        <w:rPr>
          <w:rFonts w:ascii="Times New Roman" w:hAnsi="Times New Roman" w:cs="Times New Roman"/>
          <w:sz w:val="28"/>
          <w:szCs w:val="28"/>
        </w:rPr>
        <w:t>Произвести указанные действия</w:t>
      </w:r>
    </w:p>
    <w:p w:rsidR="004E026E" w:rsidRPr="00400449" w:rsidRDefault="004F4082" w:rsidP="004F4082">
      <w:pPr>
        <w:pStyle w:val="a8"/>
        <w:ind w:left="708"/>
        <w:rPr>
          <w:rFonts w:ascii="Times New Roman" w:eastAsiaTheme="minorEastAsia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400449" w:rsidRPr="00C31B54" w:rsidRDefault="00400449" w:rsidP="00400449">
      <w:pPr>
        <w:pStyle w:val="a8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показательные уравнения</w:t>
      </w:r>
    </w:p>
    <w:p w:rsidR="004E026E" w:rsidRPr="00400449" w:rsidRDefault="0064317E" w:rsidP="00400449">
      <w:pPr>
        <w:pStyle w:val="a8"/>
        <w:ind w:firstLine="708"/>
        <w:jc w:val="both"/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2-x</m:t>
            </m:r>
          </m:sup>
        </m:sSup>
        <m:r>
          <w:rPr>
            <w:rFonts w:ascii="Cambria Math" w:hAnsi="Cambria Math"/>
            <w:sz w:val="28"/>
            <w:szCs w:val="28"/>
          </w:rPr>
          <m:t>=24</m:t>
        </m:r>
      </m:oMath>
      <w:r w:rsidR="00400449">
        <w:rPr>
          <w:rFonts w:ascii="Times New Roman" w:eastAsiaTheme="minorEastAsia" w:hAnsi="Times New Roman"/>
          <w:sz w:val="28"/>
          <w:szCs w:val="28"/>
        </w:rPr>
        <w:tab/>
      </w:r>
    </w:p>
    <w:p w:rsidR="004E026E" w:rsidRPr="00AF77C1" w:rsidRDefault="004E026E" w:rsidP="004E026E">
      <w:pPr>
        <w:pStyle w:val="a8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E026E" w:rsidRPr="003C7DDC" w:rsidRDefault="004E026E" w:rsidP="004E02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Литература:</w:t>
      </w:r>
      <w:r w:rsidRPr="005402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292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540292">
        <w:rPr>
          <w:rFonts w:ascii="Times New Roman" w:hAnsi="Times New Roman"/>
          <w:sz w:val="28"/>
          <w:szCs w:val="28"/>
        </w:rPr>
        <w:t xml:space="preserve"> В.Т. Математика в задачах с решениями:</w:t>
      </w:r>
      <w:r>
        <w:rPr>
          <w:rFonts w:ascii="Times New Roman" w:hAnsi="Times New Roman"/>
          <w:sz w:val="28"/>
          <w:szCs w:val="28"/>
        </w:rPr>
        <w:t xml:space="preserve"> учебное пособие, Лань 2020. с.</w:t>
      </w:r>
      <w:r w:rsidR="003C7DDC" w:rsidRPr="003C7DDC">
        <w:rPr>
          <w:rFonts w:ascii="Times New Roman" w:hAnsi="Times New Roman"/>
          <w:sz w:val="28"/>
          <w:szCs w:val="28"/>
        </w:rPr>
        <w:t>10</w:t>
      </w:r>
      <w:r w:rsidRPr="00540292">
        <w:rPr>
          <w:rFonts w:ascii="Times New Roman" w:hAnsi="Times New Roman"/>
          <w:sz w:val="28"/>
          <w:szCs w:val="28"/>
        </w:rPr>
        <w:t>-</w:t>
      </w:r>
      <w:r w:rsidR="003C7DDC" w:rsidRPr="003C7DDC">
        <w:rPr>
          <w:rFonts w:ascii="Times New Roman" w:hAnsi="Times New Roman"/>
          <w:sz w:val="28"/>
          <w:szCs w:val="28"/>
        </w:rPr>
        <w:t>17</w:t>
      </w:r>
    </w:p>
    <w:p w:rsidR="004E026E" w:rsidRPr="00540292" w:rsidRDefault="004E026E" w:rsidP="004E02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0292">
        <w:rPr>
          <w:rFonts w:ascii="Times New Roman" w:hAnsi="Times New Roman"/>
          <w:sz w:val="28"/>
          <w:szCs w:val="28"/>
        </w:rPr>
        <w:t xml:space="preserve"> Режим доступа: </w:t>
      </w:r>
      <w:bookmarkStart w:id="0" w:name="_GoBack"/>
      <w:bookmarkEnd w:id="0"/>
      <w:r w:rsidR="0064317E">
        <w:rPr>
          <w:rStyle w:val="a6"/>
          <w:rFonts w:ascii="Times New Roman" w:hAnsi="Times New Roman"/>
          <w:sz w:val="28"/>
          <w:szCs w:val="28"/>
        </w:rPr>
        <w:fldChar w:fldCharType="begin"/>
      </w:r>
      <w:r w:rsidR="003C7DDC">
        <w:rPr>
          <w:rStyle w:val="a6"/>
          <w:rFonts w:ascii="Times New Roman" w:hAnsi="Times New Roman"/>
          <w:sz w:val="28"/>
          <w:szCs w:val="28"/>
        </w:rPr>
        <w:instrText xml:space="preserve"> HYPERLINK "</w:instrText>
      </w:r>
      <w:r w:rsidR="003C7DDC" w:rsidRPr="003C7DDC">
        <w:rPr>
          <w:rStyle w:val="a6"/>
          <w:rFonts w:ascii="Times New Roman" w:hAnsi="Times New Roman"/>
          <w:sz w:val="28"/>
          <w:szCs w:val="28"/>
        </w:rPr>
        <w:instrText>https://e.lanbook.com/reader/book/126952</w:instrText>
      </w:r>
      <w:r w:rsidR="003C7DDC">
        <w:rPr>
          <w:rStyle w:val="a6"/>
          <w:rFonts w:ascii="Times New Roman" w:hAnsi="Times New Roman"/>
          <w:sz w:val="28"/>
          <w:szCs w:val="28"/>
        </w:rPr>
        <w:instrText xml:space="preserve">" </w:instrText>
      </w:r>
      <w:r w:rsidR="0064317E">
        <w:rPr>
          <w:rStyle w:val="a6"/>
          <w:rFonts w:ascii="Times New Roman" w:hAnsi="Times New Roman"/>
          <w:sz w:val="28"/>
          <w:szCs w:val="28"/>
        </w:rPr>
        <w:fldChar w:fldCharType="separate"/>
      </w:r>
      <w:r w:rsidR="003C7DDC" w:rsidRPr="00171CE6">
        <w:rPr>
          <w:rStyle w:val="a6"/>
          <w:rFonts w:ascii="Times New Roman" w:hAnsi="Times New Roman"/>
          <w:sz w:val="28"/>
          <w:szCs w:val="28"/>
        </w:rPr>
        <w:t>https://e.lanbook.com/reader/book/126952</w:t>
      </w:r>
      <w:r w:rsidR="0064317E">
        <w:rPr>
          <w:rStyle w:val="a6"/>
          <w:rFonts w:ascii="Times New Roman" w:hAnsi="Times New Roman"/>
          <w:sz w:val="28"/>
          <w:szCs w:val="28"/>
        </w:rPr>
        <w:fldChar w:fldCharType="end"/>
      </w:r>
      <w:r w:rsidRPr="0054029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E026E" w:rsidRPr="00540292" w:rsidRDefault="004E026E" w:rsidP="004E026E">
      <w:pPr>
        <w:pStyle w:val="a8"/>
        <w:rPr>
          <w:rFonts w:ascii="Times New Roman" w:hAnsi="Times New Roman"/>
          <w:sz w:val="28"/>
          <w:szCs w:val="28"/>
        </w:rPr>
      </w:pPr>
    </w:p>
    <w:p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>
        <w:rPr>
          <w:rFonts w:ascii="Times New Roman" w:hAnsi="Times New Roman"/>
          <w:b/>
          <w:sz w:val="28"/>
          <w:szCs w:val="28"/>
        </w:rPr>
        <w:t>27</w:t>
      </w:r>
      <w:r w:rsidRPr="005402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</w:t>
      </w:r>
      <w:r w:rsidRPr="00540292">
        <w:rPr>
          <w:rFonts w:ascii="Times New Roman" w:hAnsi="Times New Roman"/>
          <w:b/>
          <w:sz w:val="28"/>
          <w:szCs w:val="28"/>
        </w:rPr>
        <w:t>бря 202</w:t>
      </w:r>
      <w:r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>г.</w:t>
      </w:r>
    </w:p>
    <w:p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4E026E" w:rsidRPr="00540292" w:rsidRDefault="004E026E" w:rsidP="004E026E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4E026E" w:rsidRPr="004E026E" w:rsidRDefault="004E026E" w:rsidP="004E026E">
      <w:pPr>
        <w:rPr>
          <w:rFonts w:ascii="Times New Roman" w:hAnsi="Times New Roman" w:cs="Times New Roman"/>
          <w:sz w:val="28"/>
          <w:szCs w:val="28"/>
        </w:rPr>
      </w:pPr>
      <w:r w:rsidRPr="004E026E">
        <w:rPr>
          <w:rFonts w:ascii="Times New Roman" w:hAnsi="Times New Roman" w:cs="Times New Roman"/>
          <w:sz w:val="28"/>
          <w:szCs w:val="28"/>
        </w:rPr>
        <w:t>https://vk.com/club207391084</w:t>
      </w:r>
    </w:p>
    <w:p w:rsidR="004E026E" w:rsidRPr="00540292" w:rsidRDefault="004E026E" w:rsidP="004E026E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Тема письма:    Воробьев А.,   ОЖЭ</w:t>
      </w:r>
      <w:r>
        <w:rPr>
          <w:rFonts w:ascii="Times New Roman" w:hAnsi="Times New Roman"/>
          <w:b/>
          <w:sz w:val="28"/>
          <w:szCs w:val="28"/>
        </w:rPr>
        <w:t>Т</w:t>
      </w:r>
      <w:r w:rsidRPr="00540292">
        <w:rPr>
          <w:rFonts w:ascii="Times New Roman" w:hAnsi="Times New Roman"/>
          <w:b/>
          <w:sz w:val="28"/>
          <w:szCs w:val="28"/>
        </w:rPr>
        <w:t>-11</w:t>
      </w:r>
      <w:r w:rsidR="00A6521F">
        <w:rPr>
          <w:rFonts w:ascii="Times New Roman" w:hAnsi="Times New Roman"/>
          <w:b/>
          <w:sz w:val="28"/>
          <w:szCs w:val="28"/>
        </w:rPr>
        <w:t>1</w:t>
      </w:r>
      <w:r w:rsidRPr="00540292">
        <w:rPr>
          <w:rFonts w:ascii="Times New Roman" w:hAnsi="Times New Roman"/>
          <w:b/>
          <w:sz w:val="28"/>
          <w:szCs w:val="28"/>
        </w:rPr>
        <w:t xml:space="preserve">,   </w:t>
      </w:r>
      <w:r>
        <w:rPr>
          <w:rFonts w:ascii="Times New Roman" w:hAnsi="Times New Roman"/>
          <w:b/>
          <w:sz w:val="28"/>
          <w:szCs w:val="28"/>
        </w:rPr>
        <w:t>25</w:t>
      </w:r>
      <w:r w:rsidRPr="00540292">
        <w:rPr>
          <w:rFonts w:ascii="Times New Roman" w:hAnsi="Times New Roman"/>
          <w:b/>
          <w:sz w:val="28"/>
          <w:szCs w:val="28"/>
        </w:rPr>
        <w:t xml:space="preserve"> </w:t>
      </w:r>
      <w:r w:rsidR="00A6521F">
        <w:rPr>
          <w:rFonts w:ascii="Times New Roman" w:hAnsi="Times New Roman"/>
          <w:b/>
          <w:sz w:val="28"/>
          <w:szCs w:val="28"/>
        </w:rPr>
        <w:t>сентября</w:t>
      </w:r>
    </w:p>
    <w:p w:rsidR="004E026E" w:rsidRDefault="004E026E" w:rsidP="004E026E">
      <w:pPr>
        <w:pStyle w:val="a8"/>
        <w:rPr>
          <w:rFonts w:ascii="Times New Roman" w:hAnsi="Times New Roman"/>
          <w:sz w:val="28"/>
          <w:szCs w:val="28"/>
        </w:rPr>
      </w:pPr>
    </w:p>
    <w:p w:rsidR="004E026E" w:rsidRDefault="004E026E" w:rsidP="0086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D3" w:rsidRPr="008643A0" w:rsidRDefault="00F960D3" w:rsidP="00EB4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в степень.</w:t>
      </w:r>
    </w:p>
    <w:p w:rsidR="00F960D3" w:rsidRPr="008643A0" w:rsidRDefault="00F960D3" w:rsidP="00EB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степень числа есть произведение равных сомножителей. </w:t>
      </w:r>
      <w:proofErr w:type="gramStart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произведение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3∙3∙3∙3∙3</m:t>
        </m:r>
      </m:oMath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сокращенно обозначали 3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том числе, если а</w:t>
      </w:r>
      <w:proofErr w:type="gramStart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n</w:t>
      </w:r>
      <w:proofErr w:type="gramEnd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число</w:t>
      </w:r>
    </w:p>
    <w:p w:rsidR="00F960D3" w:rsidRPr="008643A0" w:rsidRDefault="00F960D3" w:rsidP="00EB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основание степени,</w:t>
      </w:r>
    </w:p>
    <w:p w:rsidR="00F960D3" w:rsidRPr="008643A0" w:rsidRDefault="00F960D3" w:rsidP="00EB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</w:t>
      </w:r>
      <w:proofErr w:type="gramEnd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</w:t>
      </w:r>
    </w:p>
    <w:p w:rsidR="00F960D3" w:rsidRPr="008643A0" w:rsidRDefault="00F960D3" w:rsidP="00EB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степенью</w:t>
      </w:r>
      <w:proofErr w:type="gramEnd"/>
    </w:p>
    <w:p w:rsidR="00733DF2" w:rsidRPr="008643A0" w:rsidRDefault="00F960D3" w:rsidP="00EB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степени, как произведение равных сомножителей, символ а</w:t>
      </w:r>
      <w:proofErr w:type="gramStart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n</w:t>
      </w:r>
      <w:proofErr w:type="gramEnd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смысл лишь при натуральном 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перемножать </w:t>
      </w:r>
      <w:r w:rsidR="00BB46F2"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лишь натуральное число сомножителей</w:t>
      </w:r>
    </w:p>
    <w:p w:rsidR="00D17FF1" w:rsidRPr="008643A0" w:rsidRDefault="00D17FF1" w:rsidP="008643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Степень с натуральным показателем {1, 2, 3,...}</w:t>
      </w:r>
    </w:p>
    <w:p w:rsidR="00D17FF1" w:rsidRPr="008643A0" w:rsidRDefault="00EB4F80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</w:t>
      </w:r>
      <w:r w:rsidR="00D17FF1"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степени, показатель которой — натуральное число (т.е. целое и положительное).</w:t>
      </w:r>
    </w:p>
    <w:p w:rsidR="00D17FF1" w:rsidRPr="008643A0" w:rsidRDefault="00D17FF1" w:rsidP="008643A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определению: </w:t>
      </w: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133350"/>
            <wp:effectExtent l="0" t="0" r="0" b="0"/>
            <wp:docPr id="178" name="Рисунок 178" descr="http://chart.apis.google.com/chart?cht=tx&amp;chl=a%5e1%20=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chart.apis.google.com/chart?cht=tx&amp;chl=a%5e1%20=%20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FF1" w:rsidRPr="008643A0" w:rsidRDefault="00D17FF1" w:rsidP="008643A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Возвести число в квадрат — значит умножить его само на себя: </w:t>
      </w: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" cy="133350"/>
            <wp:effectExtent l="0" t="0" r="0" b="0"/>
            <wp:docPr id="177" name="Рисунок 177" descr="http://chart.apis.google.com/chart?cht=tx&amp;chl=a%5e2%20=%20a%20%5Ccdot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chart.apis.google.com/chart?cht=tx&amp;chl=a%5e2%20=%20a%20%5Ccdot%20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F1" w:rsidRPr="008643A0" w:rsidRDefault="00D17FF1" w:rsidP="008643A0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Возвести число в куб — значит умножить его само на себя три раза: </w:t>
      </w: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142875"/>
            <wp:effectExtent l="0" t="0" r="9525" b="9525"/>
            <wp:docPr id="176" name="Рисунок 176" descr="http://chart.apis.google.com/chart?cht=tx&amp;chl=a%5e3%20=%20a%20%5Ccdot%20a%20%5Ccdot%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chart.apis.google.com/chart?cht=tx&amp;chl=a%5e3%20=%20a%20%5Ccdot%20a%20%5Ccdot%2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Возвести число в натуральную степень </w:t>
      </w: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775" cy="95250"/>
            <wp:effectExtent l="0" t="0" r="9525" b="0"/>
            <wp:docPr id="175" name="Рисунок 175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значит умножить число само на себя </w:t>
      </w: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775" cy="95250"/>
            <wp:effectExtent l="0" t="0" r="9525" b="0"/>
            <wp:docPr id="174" name="Рисунок 174" descr="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раз: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7325" cy="371475"/>
            <wp:effectExtent l="0" t="0" r="9525" b="9525"/>
            <wp:docPr id="173" name="Рисунок 173" descr="http://www.grandars.ru/images/1/review/id/1680/40550ec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www.grandars.ru/images/1/review/id/1680/40550eca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F1" w:rsidRPr="008643A0" w:rsidRDefault="00D17FF1" w:rsidP="008643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Степень с целым показателем {0, ±1, ±2,...}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показателем степени является </w:t>
      </w:r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целое положительное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число: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123825"/>
            <wp:effectExtent l="0" t="0" r="0" b="9525"/>
            <wp:docPr id="172" name="Рисунок 172" descr="http://chart.apis.google.com/chart?cht=tx&amp;chl=a%5en%20=%20a%5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chart.apis.google.com/chart?cht=tx&amp;chl=a%5en%20=%20a%5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proofErr w:type="spellEnd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&gt; 0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 в </w:t>
      </w:r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нулевую степень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142875"/>
            <wp:effectExtent l="0" t="0" r="0" b="9525"/>
            <wp:docPr id="171" name="Рисунок 171" descr="http://chart.apis.google.com/chart?cht=tx&amp;chl=a%5e0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chart.apis.google.com/chart?cht=tx&amp;chl=a%5e0%20=%2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≠ 0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показателем степени является </w:t>
      </w:r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целое отрицательное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число: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409575"/>
            <wp:effectExtent l="0" t="0" r="9525" b="9525"/>
            <wp:docPr id="170" name="Рисунок 170" descr="http://www.grandars.ru/images/1/review/id/1680/66390f1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grandars.ru/images/1/review/id/1680/66390f16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≠ 0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1.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457200"/>
            <wp:effectExtent l="0" t="0" r="9525" b="0"/>
            <wp:docPr id="167" name="Рисунок 167" descr="http://www.grandars.ru/images/1/review/id/1680/a7dcf68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grandars.ru/images/1/review/id/1680/a7dcf6819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F1" w:rsidRPr="008643A0" w:rsidRDefault="00D17FF1" w:rsidP="008643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Степень с рациональным показателем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D17FF1" w:rsidRPr="008643A0" w:rsidRDefault="00D17FF1" w:rsidP="008643A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</w:t>
      </w:r>
      <w:proofErr w:type="spellEnd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&gt; 0</w:t>
      </w: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7FF1" w:rsidRPr="008643A0" w:rsidRDefault="00D17FF1" w:rsidP="008643A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</w:t>
      </w:r>
      <w:proofErr w:type="spellEnd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натуральное число;</w:t>
      </w:r>
    </w:p>
    <w:p w:rsidR="00D17FF1" w:rsidRPr="008643A0" w:rsidRDefault="00D17FF1" w:rsidP="008643A0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4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</w:t>
      </w:r>
      <w:proofErr w:type="spellEnd"/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целое число;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Тогда: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9675" cy="304800"/>
            <wp:effectExtent l="0" t="0" r="9525" b="0"/>
            <wp:docPr id="166" name="Рисунок 166" descr="http://www.grandars.ru/images/1/review/id/1680/4a10c60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www.grandars.ru/images/1/review/id/1680/4a10c60df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2.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9825" cy="447675"/>
            <wp:effectExtent l="0" t="0" r="9525" b="9525"/>
            <wp:docPr id="165" name="Рисунок 165" descr="http://www.grandars.ru/images/1/review/id/1680/62e18a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grandars.ru/images/1/review/id/1680/62e18a59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F1" w:rsidRPr="008643A0" w:rsidRDefault="00D17FF1" w:rsidP="008643A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7A7A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b/>
          <w:bCs/>
          <w:color w:val="007A7A"/>
          <w:sz w:val="28"/>
          <w:szCs w:val="28"/>
          <w:lang w:eastAsia="ru-RU"/>
        </w:rPr>
        <w:t>Свойства степеней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5"/>
        <w:gridCol w:w="2262"/>
      </w:tblGrid>
      <w:tr w:rsidR="00D17FF1" w:rsidRPr="008643A0" w:rsidTr="00D17FF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17FF1" w:rsidRPr="008643A0" w:rsidRDefault="00D17FF1" w:rsidP="0086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Произведение степеней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17FF1" w:rsidRDefault="00D17FF1" w:rsidP="0086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533400"/>
                  <wp:effectExtent l="0" t="0" r="9525" b="0"/>
                  <wp:docPr id="164" name="Рисунок 164" descr="http://www.grandars.ru/images/1/review/id/1680/580ce423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grandars.ru/images/1/review/id/1680/580ce423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80" w:rsidRPr="00386EDE" w:rsidRDefault="00EB4F80" w:rsidP="00386E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EB4F80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  <w:lang w:eastAsia="ru-RU"/>
              </w:rPr>
              <w:drawing>
                <wp:inline distT="0" distB="0" distL="0" distR="0">
                  <wp:extent cx="1068705" cy="164465"/>
                  <wp:effectExtent l="0" t="0" r="0" b="6985"/>
                  <wp:docPr id="209" name="Рисунок 209" descr="https://resh.edu.ru/uploads/lesson_extract/4729/20190430112014/OEBPS/objects/c_matan_10_17_1/d7aa865b-0b13-4777-9ecc-74ce374cf4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esh.edu.ru/uploads/lesson_extract/4729/20190430112014/OEBPS/objects/c_matan_10_17_1/d7aa865b-0b13-4777-9ecc-74ce374cf4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FF1" w:rsidRPr="008643A0" w:rsidTr="00D17FF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17FF1" w:rsidRPr="008643A0" w:rsidRDefault="00D17FF1" w:rsidP="0086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степеней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B4F80" w:rsidRPr="00EB4F80" w:rsidRDefault="00D17FF1" w:rsidP="00386EDE">
            <w:pPr>
              <w:spacing w:after="0" w:line="240" w:lineRule="auto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8643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95350"/>
                  <wp:effectExtent l="0" t="0" r="0" b="0"/>
                  <wp:docPr id="163" name="Рисунок 163" descr="http://www.grandars.ru/images/1/review/id/1680/53632789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grandars.ru/images/1/review/id/1680/53632789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F80" w:rsidRPr="00EB4F80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  <w:lang w:eastAsia="ru-RU"/>
              </w:rPr>
              <w:drawing>
                <wp:inline distT="0" distB="0" distL="0" distR="0">
                  <wp:extent cx="369570" cy="164465"/>
                  <wp:effectExtent l="0" t="0" r="0" b="6985"/>
                  <wp:docPr id="208" name="Рисунок 208" descr="https://resh.edu.ru/uploads/lesson_extract/4729/20190430112014/OEBPS/objects/c_matan_10_17_1/8846fefa-caa0-4d76-87cb-9996de2c82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esh.edu.ru/uploads/lesson_extract/4729/20190430112014/OEBPS/objects/c_matan_10_17_1/8846fefa-caa0-4d76-87cb-9996de2c82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80" w:rsidRPr="008643A0" w:rsidRDefault="00EB4F80" w:rsidP="0086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7FF1" w:rsidRPr="008643A0" w:rsidTr="00D17FF1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17FF1" w:rsidRPr="008643A0" w:rsidRDefault="00D17FF1" w:rsidP="0086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Возведение степени в степень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17FF1" w:rsidRPr="008643A0" w:rsidRDefault="00D17FF1" w:rsidP="00864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3A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257175"/>
                  <wp:effectExtent l="0" t="0" r="9525" b="9525"/>
                  <wp:docPr id="162" name="Рисунок 162" descr="http://www.grandars.ru/images/1/review/id/1680/5a37b59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grandars.ru/images/1/review/id/1680/5a37b59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3.</w:t>
      </w:r>
    </w:p>
    <w:p w:rsidR="00D17FF1" w:rsidRPr="008643A0" w:rsidRDefault="00D17FF1" w:rsidP="00864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67075" cy="552450"/>
            <wp:effectExtent l="0" t="0" r="9525" b="0"/>
            <wp:docPr id="161" name="Рисунок 161" descr="http://www.grandars.ru/images/1/review/id/1680/d05342c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www.grandars.ru/images/1/review/id/1680/d05342c5d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F80" w:rsidRPr="00400449" w:rsidRDefault="00400449" w:rsidP="00400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a2"/>
      <w:bookmarkEnd w:id="1"/>
      <w:r w:rsidRPr="00400449">
        <w:rPr>
          <w:rFonts w:ascii="Times New Roman" w:hAnsi="Times New Roman" w:cs="Times New Roman"/>
          <w:b/>
          <w:sz w:val="28"/>
          <w:szCs w:val="28"/>
        </w:rPr>
        <w:t>Показательные уравнения</w:t>
      </w:r>
    </w:p>
    <w:p w:rsidR="00C31B54" w:rsidRPr="00C31B54" w:rsidRDefault="00C31B54" w:rsidP="0040044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решении показательных уравнений используют два основных метода:</w:t>
      </w:r>
    </w:p>
    <w:p w:rsidR="00C31B54" w:rsidRPr="00C31B54" w:rsidRDefault="00C31B54" w:rsidP="00400449">
      <w:pPr>
        <w:numPr>
          <w:ilvl w:val="0"/>
          <w:numId w:val="3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 xml:space="preserve">переход от уравнения 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f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(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)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= 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a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g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(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)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к уравнению 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f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) = 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g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(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);</w:t>
      </w:r>
    </w:p>
    <w:p w:rsidR="00C31B54" w:rsidRPr="00C31B54" w:rsidRDefault="00C31B54" w:rsidP="00400449">
      <w:pPr>
        <w:numPr>
          <w:ilvl w:val="0"/>
          <w:numId w:val="3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введение </w:t>
      </w:r>
      <w:proofErr w:type="gram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новых</w:t>
      </w:r>
      <w:proofErr w:type="gram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прямых.</w:t>
      </w:r>
    </w:p>
    <w:p w:rsidR="00C31B54" w:rsidRPr="00C31B54" w:rsidRDefault="00C31B54" w:rsidP="0040044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Примеры.</w:t>
      </w:r>
    </w:p>
    <w:p w:rsidR="00C31B54" w:rsidRPr="00C31B54" w:rsidRDefault="00C31B54" w:rsidP="0040044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1. Уравнения, сводящиеся к простейшим. Решаются приведением обеих частей уравнения к степени с одинаковым основанием.</w:t>
      </w:r>
    </w:p>
    <w:p w:rsidR="00C31B54" w:rsidRPr="00C31B54" w:rsidRDefault="00C31B54" w:rsidP="0040044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9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 – 2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C31B54" w:rsidRPr="00C31B54" w:rsidRDefault="00C31B54" w:rsidP="0040044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Решение:</w:t>
      </w:r>
      <w:r w:rsidRPr="00C31B5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br/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(3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2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</w:t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 xml:space="preserve"> – 2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x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= 3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vertAlign w:val="superscript"/>
          <w:lang w:eastAsia="ru-RU"/>
        </w:rPr>
        <w:t>2x – 4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= 2x –4;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proofErr w:type="spellStart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x</w:t>
      </w:r>
      <w:proofErr w:type="spellEnd"/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= 4.</w:t>
      </w:r>
    </w:p>
    <w:p w:rsidR="00C31B54" w:rsidRPr="00C31B54" w:rsidRDefault="00C31B54" w:rsidP="00400449">
      <w:pPr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C31B5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Ответ:</w:t>
      </w:r>
      <w:r w:rsidRPr="00C31B5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4.</w:t>
      </w:r>
    </w:p>
    <w:p w:rsidR="00EB4F80" w:rsidRPr="00C31B54" w:rsidRDefault="00EB4F80" w:rsidP="00C3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4F80" w:rsidRPr="00C31B54" w:rsidSect="0064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C79"/>
    <w:multiLevelType w:val="multilevel"/>
    <w:tmpl w:val="68E8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23383"/>
    <w:multiLevelType w:val="multilevel"/>
    <w:tmpl w:val="E270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3835"/>
    <w:multiLevelType w:val="multilevel"/>
    <w:tmpl w:val="29CCC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04A71"/>
    <w:multiLevelType w:val="multilevel"/>
    <w:tmpl w:val="42C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D33FC"/>
    <w:multiLevelType w:val="multilevel"/>
    <w:tmpl w:val="030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51371"/>
    <w:multiLevelType w:val="multilevel"/>
    <w:tmpl w:val="FA1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55FD1"/>
    <w:multiLevelType w:val="multilevel"/>
    <w:tmpl w:val="37E2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B35C9"/>
    <w:multiLevelType w:val="hybridMultilevel"/>
    <w:tmpl w:val="B2D66CCC"/>
    <w:lvl w:ilvl="0" w:tplc="C56C6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CD6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9396F"/>
    <w:multiLevelType w:val="multilevel"/>
    <w:tmpl w:val="4A74A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33B49"/>
    <w:multiLevelType w:val="hybridMultilevel"/>
    <w:tmpl w:val="31D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A5C55"/>
    <w:multiLevelType w:val="multilevel"/>
    <w:tmpl w:val="DFB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C3A6C"/>
    <w:multiLevelType w:val="multilevel"/>
    <w:tmpl w:val="22BCD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6373C"/>
    <w:multiLevelType w:val="multilevel"/>
    <w:tmpl w:val="5BEE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164D2"/>
    <w:multiLevelType w:val="multilevel"/>
    <w:tmpl w:val="5476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5519E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205E3E"/>
    <w:multiLevelType w:val="multilevel"/>
    <w:tmpl w:val="8786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C47DF"/>
    <w:multiLevelType w:val="multilevel"/>
    <w:tmpl w:val="D1FA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05E15"/>
    <w:multiLevelType w:val="multilevel"/>
    <w:tmpl w:val="2FA88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00B52"/>
    <w:multiLevelType w:val="multilevel"/>
    <w:tmpl w:val="10F8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31449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B737FC"/>
    <w:multiLevelType w:val="multilevel"/>
    <w:tmpl w:val="0140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74D47"/>
    <w:multiLevelType w:val="multilevel"/>
    <w:tmpl w:val="A96C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5D26F9"/>
    <w:multiLevelType w:val="multilevel"/>
    <w:tmpl w:val="C6BE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9018F"/>
    <w:multiLevelType w:val="multilevel"/>
    <w:tmpl w:val="0BD4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3E4AC9"/>
    <w:multiLevelType w:val="multilevel"/>
    <w:tmpl w:val="97EE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A6FEB"/>
    <w:multiLevelType w:val="multilevel"/>
    <w:tmpl w:val="BDACE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EF4BF5"/>
    <w:multiLevelType w:val="multilevel"/>
    <w:tmpl w:val="7A96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14342"/>
    <w:multiLevelType w:val="multilevel"/>
    <w:tmpl w:val="078C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CE5E0B"/>
    <w:multiLevelType w:val="multilevel"/>
    <w:tmpl w:val="188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42787F"/>
    <w:multiLevelType w:val="multilevel"/>
    <w:tmpl w:val="E85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3B2AA1"/>
    <w:multiLevelType w:val="multilevel"/>
    <w:tmpl w:val="22A8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141DA3"/>
    <w:multiLevelType w:val="multilevel"/>
    <w:tmpl w:val="4848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0519C2"/>
    <w:multiLevelType w:val="multilevel"/>
    <w:tmpl w:val="D282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F453E"/>
    <w:multiLevelType w:val="multilevel"/>
    <w:tmpl w:val="545A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"/>
  </w:num>
  <w:num w:numId="5">
    <w:abstractNumId w:val="14"/>
  </w:num>
  <w:num w:numId="6">
    <w:abstractNumId w:val="0"/>
  </w:num>
  <w:num w:numId="7">
    <w:abstractNumId w:val="11"/>
  </w:num>
  <w:num w:numId="8">
    <w:abstractNumId w:val="33"/>
  </w:num>
  <w:num w:numId="9">
    <w:abstractNumId w:val="21"/>
  </w:num>
  <w:num w:numId="10">
    <w:abstractNumId w:val="32"/>
  </w:num>
  <w:num w:numId="11">
    <w:abstractNumId w:val="17"/>
  </w:num>
  <w:num w:numId="12">
    <w:abstractNumId w:val="6"/>
  </w:num>
  <w:num w:numId="13">
    <w:abstractNumId w:val="24"/>
  </w:num>
  <w:num w:numId="14">
    <w:abstractNumId w:val="26"/>
  </w:num>
  <w:num w:numId="15">
    <w:abstractNumId w:val="23"/>
  </w:num>
  <w:num w:numId="16">
    <w:abstractNumId w:val="12"/>
  </w:num>
  <w:num w:numId="17">
    <w:abstractNumId w:val="18"/>
  </w:num>
  <w:num w:numId="18">
    <w:abstractNumId w:val="2"/>
  </w:num>
  <w:num w:numId="19">
    <w:abstractNumId w:val="19"/>
  </w:num>
  <w:num w:numId="20">
    <w:abstractNumId w:val="3"/>
  </w:num>
  <w:num w:numId="21">
    <w:abstractNumId w:val="5"/>
  </w:num>
  <w:num w:numId="22">
    <w:abstractNumId w:val="31"/>
  </w:num>
  <w:num w:numId="23">
    <w:abstractNumId w:val="28"/>
  </w:num>
  <w:num w:numId="24">
    <w:abstractNumId w:val="25"/>
  </w:num>
  <w:num w:numId="25">
    <w:abstractNumId w:val="10"/>
  </w:num>
  <w:num w:numId="26">
    <w:abstractNumId w:val="9"/>
  </w:num>
  <w:num w:numId="27">
    <w:abstractNumId w:val="27"/>
  </w:num>
  <w:num w:numId="28">
    <w:abstractNumId w:val="29"/>
  </w:num>
  <w:num w:numId="29">
    <w:abstractNumId w:val="20"/>
  </w:num>
  <w:num w:numId="30">
    <w:abstractNumId w:val="16"/>
  </w:num>
  <w:num w:numId="31">
    <w:abstractNumId w:val="34"/>
  </w:num>
  <w:num w:numId="32">
    <w:abstractNumId w:val="30"/>
  </w:num>
  <w:num w:numId="33">
    <w:abstractNumId w:val="8"/>
  </w:num>
  <w:num w:numId="34">
    <w:abstractNumId w:val="7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13C2"/>
    <w:rsid w:val="00174A05"/>
    <w:rsid w:val="002113C2"/>
    <w:rsid w:val="0023494E"/>
    <w:rsid w:val="00345A7F"/>
    <w:rsid w:val="00386EDE"/>
    <w:rsid w:val="003C7DDC"/>
    <w:rsid w:val="00400449"/>
    <w:rsid w:val="004027FA"/>
    <w:rsid w:val="004E026E"/>
    <w:rsid w:val="004F4082"/>
    <w:rsid w:val="0064317E"/>
    <w:rsid w:val="00733DF2"/>
    <w:rsid w:val="008560BA"/>
    <w:rsid w:val="00861F67"/>
    <w:rsid w:val="008643A0"/>
    <w:rsid w:val="008931EC"/>
    <w:rsid w:val="00A6521F"/>
    <w:rsid w:val="00AF77C1"/>
    <w:rsid w:val="00B66872"/>
    <w:rsid w:val="00BB46F2"/>
    <w:rsid w:val="00C15AB1"/>
    <w:rsid w:val="00C31B54"/>
    <w:rsid w:val="00D17FF1"/>
    <w:rsid w:val="00EB4F80"/>
    <w:rsid w:val="00EF4F34"/>
    <w:rsid w:val="00F01FAD"/>
    <w:rsid w:val="00F960D3"/>
    <w:rsid w:val="00FB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E"/>
  </w:style>
  <w:style w:type="paragraph" w:styleId="2">
    <w:name w:val="heading 2"/>
    <w:basedOn w:val="a"/>
    <w:link w:val="20"/>
    <w:uiPriority w:val="9"/>
    <w:qFormat/>
    <w:rsid w:val="00D1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7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5"/>
    <w:rPr>
      <w:b/>
      <w:bCs/>
    </w:rPr>
  </w:style>
  <w:style w:type="paragraph" w:customStyle="1" w:styleId="a-txt">
    <w:name w:val="a-txt"/>
    <w:basedOn w:val="a"/>
    <w:rsid w:val="0017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F3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1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7F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7FF1"/>
    <w:rPr>
      <w:color w:val="0000FF"/>
      <w:u w:val="single"/>
    </w:rPr>
  </w:style>
  <w:style w:type="character" w:customStyle="1" w:styleId="review-h5">
    <w:name w:val="review-h5"/>
    <w:basedOn w:val="a0"/>
    <w:rsid w:val="00D17FF1"/>
  </w:style>
  <w:style w:type="character" w:styleId="a7">
    <w:name w:val="Placeholder Text"/>
    <w:basedOn w:val="a0"/>
    <w:uiPriority w:val="99"/>
    <w:semiHidden/>
    <w:rsid w:val="00F960D3"/>
    <w:rPr>
      <w:color w:val="808080"/>
    </w:rPr>
  </w:style>
  <w:style w:type="paragraph" w:styleId="a8">
    <w:name w:val="No Spacing"/>
    <w:uiPriority w:val="1"/>
    <w:qFormat/>
    <w:rsid w:val="004E026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F77C1"/>
    <w:pPr>
      <w:ind w:left="720"/>
      <w:contextualSpacing/>
    </w:pPr>
  </w:style>
  <w:style w:type="paragraph" w:customStyle="1" w:styleId="text">
    <w:name w:val="text"/>
    <w:basedOn w:val="a"/>
    <w:rsid w:val="00C3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C7DD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6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870">
          <w:marLeft w:val="0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354">
          <w:marLeft w:val="0"/>
          <w:marRight w:val="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Homeuser</cp:lastModifiedBy>
  <cp:revision>8</cp:revision>
  <dcterms:created xsi:type="dcterms:W3CDTF">2021-09-19T16:25:00Z</dcterms:created>
  <dcterms:modified xsi:type="dcterms:W3CDTF">2021-09-24T18:40:00Z</dcterms:modified>
</cp:coreProperties>
</file>