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0" w:rsidRDefault="007F5789" w:rsidP="007F578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 w:rsidRPr="007F57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Великое переселение народов и образование варварских королевств в Европе. Восток в Средние Века</w:t>
      </w:r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7F5789" w:rsidRDefault="007F5789" w:rsidP="007F5789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Доступ: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Осиновский И. Н. [и др.]   / История Средних веков : учебник для вузов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056C0B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ЭБС 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 [сайт]. — URL: </w:t>
      </w:r>
      <w:hyperlink r:id="rId4" w:tgtFrame="_blank" w:history="1">
        <w:r w:rsidRPr="007F5789"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https://urait.ru/bcode/450310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7F5789" w:rsidRDefault="007F5789" w:rsidP="007F5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Лекция:</w:t>
      </w:r>
      <w:r w:rsidRPr="007F5789">
        <w:rPr>
          <w:b/>
          <w:bCs/>
          <w:iCs/>
          <w:color w:val="000000"/>
          <w:sz w:val="32"/>
          <w:szCs w:val="32"/>
        </w:rPr>
        <w:t xml:space="preserve"> </w:t>
      </w:r>
      <w:r w:rsidRPr="007F57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7F5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Восток в Средние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План: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Pr="0006396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3968">
        <w:rPr>
          <w:bCs/>
          <w:iCs/>
          <w:color w:val="000000"/>
          <w:sz w:val="28"/>
          <w:szCs w:val="28"/>
        </w:rPr>
        <w:t>Причины падения Западной Римской империи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 xml:space="preserve">2. </w:t>
      </w:r>
      <w:r w:rsidRPr="00063968">
        <w:rPr>
          <w:bCs/>
          <w:iCs/>
          <w:color w:val="000000"/>
          <w:sz w:val="28"/>
          <w:szCs w:val="28"/>
        </w:rPr>
        <w:t>Образование варварских королевств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63968">
        <w:rPr>
          <w:b/>
          <w:bCs/>
          <w:iCs/>
          <w:color w:val="000000"/>
          <w:sz w:val="28"/>
          <w:szCs w:val="28"/>
        </w:rPr>
        <w:t xml:space="preserve"> </w:t>
      </w:r>
      <w:r w:rsidRPr="00063968">
        <w:rPr>
          <w:bCs/>
          <w:iCs/>
          <w:color w:val="000000"/>
          <w:sz w:val="28"/>
          <w:szCs w:val="28"/>
        </w:rPr>
        <w:t>Варварские правды</w:t>
      </w:r>
    </w:p>
    <w:p w:rsidR="007F5789" w:rsidRPr="001136E0" w:rsidRDefault="007F5789" w:rsidP="007F578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1136E0">
        <w:rPr>
          <w:b/>
          <w:bCs/>
          <w:color w:val="000000"/>
          <w:sz w:val="28"/>
          <w:szCs w:val="28"/>
        </w:rPr>
        <w:t xml:space="preserve"> </w:t>
      </w:r>
      <w:r w:rsidRPr="001136E0">
        <w:rPr>
          <w:bCs/>
          <w:color w:val="000000"/>
          <w:sz w:val="28"/>
          <w:szCs w:val="28"/>
        </w:rPr>
        <w:t>Китай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1136E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Индия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6.Япония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Гибель в 476 г. Западной Римской империи считается гранью между историей Древнего мира и </w:t>
      </w:r>
      <w:r w:rsidRPr="00063968">
        <w:rPr>
          <w:b/>
          <w:bCs/>
          <w:i/>
          <w:iCs/>
          <w:color w:val="000000"/>
          <w:sz w:val="28"/>
          <w:szCs w:val="28"/>
        </w:rPr>
        <w:t>Средних веков</w:t>
      </w:r>
      <w:r w:rsidRPr="00063968">
        <w:rPr>
          <w:color w:val="000000"/>
          <w:sz w:val="28"/>
          <w:szCs w:val="28"/>
        </w:rPr>
        <w:t xml:space="preserve">, или Средневековья. 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63968">
        <w:rPr>
          <w:i/>
          <w:iCs/>
          <w:color w:val="000000"/>
          <w:sz w:val="28"/>
          <w:szCs w:val="28"/>
        </w:rPr>
        <w:t>Средневековье делят на три этапа — </w:t>
      </w:r>
      <w:r w:rsidRPr="00063968">
        <w:rPr>
          <w:b/>
          <w:bCs/>
          <w:i/>
          <w:iCs/>
          <w:color w:val="000000"/>
          <w:sz w:val="28"/>
          <w:szCs w:val="28"/>
        </w:rPr>
        <w:t>раннее</w:t>
      </w:r>
      <w:r w:rsidRPr="00063968">
        <w:rPr>
          <w:i/>
          <w:iCs/>
          <w:color w:val="000000"/>
          <w:sz w:val="28"/>
          <w:szCs w:val="28"/>
        </w:rPr>
        <w:t> (V в. — середина IX в.), </w:t>
      </w:r>
      <w:r w:rsidRPr="00063968">
        <w:rPr>
          <w:b/>
          <w:bCs/>
          <w:i/>
          <w:iCs/>
          <w:color w:val="000000"/>
          <w:sz w:val="28"/>
          <w:szCs w:val="28"/>
        </w:rPr>
        <w:t>зрелое</w:t>
      </w:r>
      <w:r w:rsidRPr="00063968">
        <w:rPr>
          <w:i/>
          <w:iCs/>
          <w:color w:val="000000"/>
          <w:sz w:val="28"/>
          <w:szCs w:val="28"/>
        </w:rPr>
        <w:t> (конец IX в. — конец XIII в.) и </w:t>
      </w:r>
      <w:r w:rsidRPr="00063968">
        <w:rPr>
          <w:b/>
          <w:bCs/>
          <w:i/>
          <w:iCs/>
          <w:color w:val="000000"/>
          <w:sz w:val="28"/>
          <w:szCs w:val="28"/>
        </w:rPr>
        <w:t>позднее </w:t>
      </w:r>
      <w:r w:rsidRPr="00063968">
        <w:rPr>
          <w:i/>
          <w:iCs/>
          <w:color w:val="000000"/>
          <w:sz w:val="28"/>
          <w:szCs w:val="28"/>
        </w:rPr>
        <w:t>(начало XIV в. — конец XV в.).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63968">
        <w:rPr>
          <w:b/>
          <w:bCs/>
          <w:iCs/>
          <w:color w:val="000000"/>
          <w:sz w:val="28"/>
          <w:szCs w:val="28"/>
        </w:rPr>
        <w:t>Причины падения Западной Римской империи</w:t>
      </w:r>
      <w:r w:rsidRPr="00063968">
        <w:rPr>
          <w:color w:val="000000"/>
          <w:sz w:val="28"/>
          <w:szCs w:val="28"/>
        </w:rPr>
        <w:t>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Гибель империи связана с вторжениями на ее территорию варварских племен. </w:t>
      </w:r>
      <w:r w:rsidRPr="00063968">
        <w:rPr>
          <w:i/>
          <w:iCs/>
          <w:color w:val="000000"/>
          <w:sz w:val="28"/>
          <w:szCs w:val="28"/>
        </w:rPr>
        <w:t>Варварами</w:t>
      </w:r>
      <w:r w:rsidRPr="00063968">
        <w:rPr>
          <w:color w:val="000000"/>
          <w:sz w:val="28"/>
          <w:szCs w:val="28"/>
        </w:rPr>
        <w:t> римляне называли тех, кто жил за пределами Римского государства, не знал латинского языка и был чужд римской культуре.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В Центральной Европе обитали воинственные племена </w:t>
      </w:r>
      <w:r w:rsidRPr="00063968">
        <w:rPr>
          <w:i/>
          <w:iCs/>
          <w:color w:val="000000"/>
          <w:sz w:val="28"/>
          <w:szCs w:val="28"/>
        </w:rPr>
        <w:t>германцев</w:t>
      </w:r>
      <w:r w:rsidRPr="00063968">
        <w:rPr>
          <w:color w:val="000000"/>
          <w:sz w:val="28"/>
          <w:szCs w:val="28"/>
        </w:rPr>
        <w:t>. Поначалу римлянам удавалось отражать их набеги. В конце IV в. к германцам в нападениях присоединился ряд Других варварских народов. К этому времени многие племена варваров в своем развитии подошли к складыванию государственности. Они объединяются в союзы во главе с вождями — </w:t>
      </w:r>
      <w:r w:rsidRPr="00063968">
        <w:rPr>
          <w:i/>
          <w:iCs/>
          <w:color w:val="000000"/>
          <w:sz w:val="28"/>
          <w:szCs w:val="28"/>
        </w:rPr>
        <w:t>герцогами, королями</w:t>
      </w:r>
      <w:r w:rsidRPr="00063968">
        <w:rPr>
          <w:color w:val="000000"/>
          <w:sz w:val="28"/>
          <w:szCs w:val="28"/>
        </w:rPr>
        <w:t>. Численность племен росла, им было трудно прокормиться на своих землях. Все народы на подобном этапе развития становятся очень воинственными, стремятся к обогащению за счет других. Варваров привлекали города, плодородные поля, тучные пастбища империи. Тысячи людей с семьями, скотом, имуществом стали сниматься со своих мест и переходить на римские земли. Началось </w:t>
      </w:r>
      <w:r w:rsidRPr="00063968">
        <w:rPr>
          <w:b/>
          <w:bCs/>
          <w:i/>
          <w:iCs/>
          <w:color w:val="000000"/>
          <w:sz w:val="28"/>
          <w:szCs w:val="28"/>
        </w:rPr>
        <w:t>Великое переселение народов</w:t>
      </w:r>
      <w:r w:rsidRPr="00063968">
        <w:rPr>
          <w:color w:val="000000"/>
          <w:sz w:val="28"/>
          <w:szCs w:val="28"/>
        </w:rPr>
        <w:t>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 xml:space="preserve">Римская империя оказалась легкой добычей для варваров. Как известно, она разделилась на две части, внутри которых, особенно на западе, было мало единства. 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Самое воинственное германское племя готов было крещено в результате проповедей епископа </w:t>
      </w:r>
      <w:r w:rsidRPr="00063968">
        <w:rPr>
          <w:b/>
          <w:bCs/>
          <w:i/>
          <w:iCs/>
          <w:color w:val="000000"/>
          <w:sz w:val="28"/>
          <w:szCs w:val="28"/>
        </w:rPr>
        <w:t>Улъфилы</w:t>
      </w:r>
      <w:r w:rsidRPr="00063968">
        <w:rPr>
          <w:color w:val="000000"/>
          <w:sz w:val="28"/>
          <w:szCs w:val="28"/>
        </w:rPr>
        <w:t> (он был готом, долго прожил в империи и пере</w:t>
      </w:r>
      <w:r w:rsidRPr="00063968">
        <w:rPr>
          <w:color w:val="000000"/>
          <w:sz w:val="28"/>
          <w:szCs w:val="28"/>
        </w:rPr>
        <w:softHyphen/>
        <w:t>вел Библию на готский язык). Однако для варваров догмат о Троице был непонятен. Поэтому многие из них приняли христианство в форме учения священника </w:t>
      </w:r>
      <w:r w:rsidRPr="00063968">
        <w:rPr>
          <w:b/>
          <w:bCs/>
          <w:i/>
          <w:iCs/>
          <w:color w:val="000000"/>
          <w:sz w:val="28"/>
          <w:szCs w:val="28"/>
        </w:rPr>
        <w:t>Ария</w:t>
      </w:r>
      <w:r w:rsidRPr="00063968">
        <w:rPr>
          <w:color w:val="000000"/>
          <w:sz w:val="28"/>
          <w:szCs w:val="28"/>
        </w:rPr>
        <w:t>. На Никейском соборе 325 г. это учение (</w:t>
      </w:r>
      <w:r w:rsidRPr="00063968">
        <w:rPr>
          <w:i/>
          <w:iCs/>
          <w:color w:val="000000"/>
          <w:sz w:val="28"/>
          <w:szCs w:val="28"/>
        </w:rPr>
        <w:t>арианство</w:t>
      </w:r>
      <w:r w:rsidRPr="00063968">
        <w:rPr>
          <w:color w:val="000000"/>
          <w:sz w:val="28"/>
          <w:szCs w:val="28"/>
        </w:rPr>
        <w:t>) было признано </w:t>
      </w:r>
      <w:r w:rsidRPr="00063968">
        <w:rPr>
          <w:b/>
          <w:bCs/>
          <w:i/>
          <w:iCs/>
          <w:color w:val="000000"/>
          <w:sz w:val="28"/>
          <w:szCs w:val="28"/>
        </w:rPr>
        <w:t>ересью</w:t>
      </w:r>
      <w:r w:rsidRPr="00063968">
        <w:rPr>
          <w:color w:val="000000"/>
          <w:sz w:val="28"/>
          <w:szCs w:val="28"/>
        </w:rPr>
        <w:t> (отступлением от догматов христианской веры), Ариане отрицали троичность Бога, считая, что Бог един, а Иисус Христос не единосущен Богу Отцу, а лишь подобосущен Ему. Ульфила проповедовал именно арианство. Арианами стали также </w:t>
      </w:r>
      <w:r w:rsidRPr="00063968">
        <w:rPr>
          <w:i/>
          <w:iCs/>
          <w:color w:val="000000"/>
          <w:sz w:val="28"/>
          <w:szCs w:val="28"/>
        </w:rPr>
        <w:t>вандалы, бургунды, лангобарды</w:t>
      </w:r>
      <w:r w:rsidRPr="00063968">
        <w:rPr>
          <w:color w:val="000000"/>
          <w:sz w:val="28"/>
          <w:szCs w:val="28"/>
        </w:rPr>
        <w:t xml:space="preserve"> и ряд </w:t>
      </w:r>
      <w:r w:rsidRPr="00063968">
        <w:rPr>
          <w:color w:val="000000"/>
          <w:sz w:val="28"/>
          <w:szCs w:val="28"/>
        </w:rPr>
        <w:lastRenderedPageBreak/>
        <w:t>других племен. Большую часть жителей империи ариане считали еретиками и с воодушевлением воевали с ними.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63968">
        <w:rPr>
          <w:b/>
          <w:bCs/>
          <w:iCs/>
          <w:color w:val="000000"/>
          <w:sz w:val="28"/>
          <w:szCs w:val="28"/>
        </w:rPr>
        <w:t>Образование варварских королевств</w:t>
      </w:r>
      <w:r w:rsidRPr="00063968">
        <w:rPr>
          <w:color w:val="000000"/>
          <w:sz w:val="28"/>
          <w:szCs w:val="28"/>
        </w:rPr>
        <w:t>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 xml:space="preserve"> Еще в 410 г. </w:t>
      </w:r>
      <w:r w:rsidRPr="00063968">
        <w:rPr>
          <w:i/>
          <w:iCs/>
          <w:color w:val="000000"/>
          <w:sz w:val="28"/>
          <w:szCs w:val="28"/>
        </w:rPr>
        <w:t>вестготы</w:t>
      </w:r>
      <w:r w:rsidRPr="00063968">
        <w:rPr>
          <w:color w:val="000000"/>
          <w:sz w:val="28"/>
          <w:szCs w:val="28"/>
        </w:rPr>
        <w:t> (западные готы) под предводительством короля Алариха взяли Рим. Вскоре для поселения вестготов западный император предоставил земли на юге Галлии. Так в 418 г. появилось первое варварское </w:t>
      </w:r>
      <w:r w:rsidRPr="00063968">
        <w:rPr>
          <w:b/>
          <w:bCs/>
          <w:i/>
          <w:iCs/>
          <w:color w:val="000000"/>
          <w:sz w:val="28"/>
          <w:szCs w:val="28"/>
        </w:rPr>
        <w:t>Вестготское королевство</w:t>
      </w:r>
      <w:r w:rsidRPr="00063968">
        <w:rPr>
          <w:color w:val="000000"/>
          <w:sz w:val="28"/>
          <w:szCs w:val="28"/>
        </w:rPr>
        <w:t>. Вестготы захватили другие территории в Галлии и Испании.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Еще раньше через Галлию и Испанию в Северную Африку прошли племена вандалов и аланов. В Африке возникло </w:t>
      </w:r>
      <w:r w:rsidRPr="00063968">
        <w:rPr>
          <w:b/>
          <w:bCs/>
          <w:i/>
          <w:iCs/>
          <w:color w:val="000000"/>
          <w:sz w:val="28"/>
          <w:szCs w:val="28"/>
        </w:rPr>
        <w:t>Вандальско-Аланское</w:t>
      </w:r>
      <w:r w:rsidRPr="00063968">
        <w:rPr>
          <w:color w:val="000000"/>
          <w:sz w:val="28"/>
          <w:szCs w:val="28"/>
        </w:rPr>
        <w:t> </w:t>
      </w:r>
      <w:r w:rsidRPr="00063968">
        <w:rPr>
          <w:b/>
          <w:bCs/>
          <w:i/>
          <w:iCs/>
          <w:color w:val="000000"/>
          <w:sz w:val="28"/>
          <w:szCs w:val="28"/>
        </w:rPr>
        <w:t>королевство</w:t>
      </w:r>
      <w:r w:rsidRPr="00063968">
        <w:rPr>
          <w:color w:val="000000"/>
          <w:sz w:val="28"/>
          <w:szCs w:val="28"/>
        </w:rPr>
        <w:t>. В 455 г. вандалы совершили морской набег на Рим, подвергнув его разгрому. В те же годы германские племена </w:t>
      </w:r>
      <w:r w:rsidRPr="00063968">
        <w:rPr>
          <w:i/>
          <w:iCs/>
          <w:color w:val="000000"/>
          <w:sz w:val="28"/>
          <w:szCs w:val="28"/>
        </w:rPr>
        <w:t>англов, саксов</w:t>
      </w:r>
      <w:r w:rsidRPr="00063968">
        <w:rPr>
          <w:color w:val="000000"/>
          <w:sz w:val="28"/>
          <w:szCs w:val="28"/>
        </w:rPr>
        <w:t> и </w:t>
      </w:r>
      <w:r w:rsidRPr="00063968">
        <w:rPr>
          <w:i/>
          <w:iCs/>
          <w:color w:val="000000"/>
          <w:sz w:val="28"/>
          <w:szCs w:val="28"/>
        </w:rPr>
        <w:t>ютов</w:t>
      </w:r>
      <w:r w:rsidRPr="00063968">
        <w:rPr>
          <w:color w:val="000000"/>
          <w:sz w:val="28"/>
          <w:szCs w:val="28"/>
        </w:rPr>
        <w:t> начали вторжение в Британию. Они разгромили существовавшие на острове после ухода римских войск королевства кельтов и образовали семь англо-саксонских королевств. В Галлии к востоку от вестготов свое королевство создали </w:t>
      </w:r>
      <w:r w:rsidRPr="00063968">
        <w:rPr>
          <w:i/>
          <w:iCs/>
          <w:color w:val="000000"/>
          <w:sz w:val="28"/>
          <w:szCs w:val="28"/>
        </w:rPr>
        <w:t>бургунды.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Варвары хозяйничали и в Италии. Римское войско здесь почти полностью состояло из варваров, вожди которых фактически правили от имени императоров. В 476 г. один из таких вождей — </w:t>
      </w:r>
      <w:r w:rsidRPr="00063968">
        <w:rPr>
          <w:b/>
          <w:bCs/>
          <w:i/>
          <w:iCs/>
          <w:color w:val="000000"/>
          <w:sz w:val="28"/>
          <w:szCs w:val="28"/>
        </w:rPr>
        <w:t>Одоакр</w:t>
      </w:r>
      <w:r w:rsidRPr="00063968">
        <w:rPr>
          <w:color w:val="000000"/>
          <w:sz w:val="28"/>
          <w:szCs w:val="28"/>
        </w:rPr>
        <w:t> низложил западного императора, а его корону отослал в Константинополь. Формально верховным правителем варварских королевств теперь считался восточный император, однако реальной власти он не имел. Что же касается Одоакра, то он провозгласил себя королем Италии. Вскоре в Италию вторглись племена</w:t>
      </w:r>
      <w:r w:rsidRPr="00063968">
        <w:rPr>
          <w:i/>
          <w:iCs/>
          <w:color w:val="000000"/>
          <w:sz w:val="28"/>
          <w:szCs w:val="28"/>
        </w:rPr>
        <w:t>остготов</w:t>
      </w:r>
      <w:r w:rsidRPr="00063968">
        <w:rPr>
          <w:color w:val="000000"/>
          <w:sz w:val="28"/>
          <w:szCs w:val="28"/>
        </w:rPr>
        <w:t> (восточных готов) под предводительством короля </w:t>
      </w:r>
      <w:r w:rsidRPr="00063968">
        <w:rPr>
          <w:b/>
          <w:bCs/>
          <w:i/>
          <w:iCs/>
          <w:color w:val="000000"/>
          <w:sz w:val="28"/>
          <w:szCs w:val="28"/>
        </w:rPr>
        <w:t>Теодориха</w:t>
      </w:r>
      <w:r w:rsidRPr="00063968">
        <w:rPr>
          <w:color w:val="000000"/>
          <w:sz w:val="28"/>
          <w:szCs w:val="28"/>
        </w:rPr>
        <w:t> (493 — 526). Убив Одоакра, ост</w:t>
      </w:r>
      <w:r w:rsidRPr="00063968">
        <w:rPr>
          <w:color w:val="000000"/>
          <w:sz w:val="28"/>
          <w:szCs w:val="28"/>
        </w:rPr>
        <w:softHyphen/>
        <w:t>готы создали здесь свое королевство.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Тогда же сложилось и </w:t>
      </w:r>
      <w:r w:rsidRPr="00063968">
        <w:rPr>
          <w:i/>
          <w:iCs/>
          <w:color w:val="000000"/>
          <w:sz w:val="28"/>
          <w:szCs w:val="28"/>
        </w:rPr>
        <w:t>Франкское королевство</w:t>
      </w:r>
      <w:r w:rsidRPr="00063968">
        <w:rPr>
          <w:color w:val="000000"/>
          <w:sz w:val="28"/>
          <w:szCs w:val="28"/>
        </w:rPr>
        <w:t>. В 486 г. король салических (приморских) франков </w:t>
      </w:r>
      <w:r w:rsidRPr="00063968">
        <w:rPr>
          <w:b/>
          <w:bCs/>
          <w:i/>
          <w:iCs/>
          <w:color w:val="000000"/>
          <w:sz w:val="28"/>
          <w:szCs w:val="28"/>
        </w:rPr>
        <w:t>Хлодвиг </w:t>
      </w:r>
      <w:r w:rsidRPr="00063968">
        <w:rPr>
          <w:color w:val="000000"/>
          <w:sz w:val="28"/>
          <w:szCs w:val="28"/>
        </w:rPr>
        <w:t>возглавил их поход на Северную Галлию. Позже франки подчинили себе ряд племен германцев — </w:t>
      </w:r>
      <w:r w:rsidRPr="00063968">
        <w:rPr>
          <w:i/>
          <w:iCs/>
          <w:color w:val="000000"/>
          <w:sz w:val="28"/>
          <w:szCs w:val="28"/>
        </w:rPr>
        <w:t>алеманов, тюрингов,</w:t>
      </w:r>
      <w:r w:rsidRPr="00063968">
        <w:rPr>
          <w:color w:val="000000"/>
          <w:sz w:val="28"/>
          <w:szCs w:val="28"/>
        </w:rPr>
        <w:t> победили вестготов и захватили Южную Галлию.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Готы, бургунды и другие племена германцев забирали у жителей Римской империи значительную часть земель. Франки, в отличие от них, почти не отнимали земли у местных жителей, а делили между собой пустующие бывшие владения императора. Поэтому галло-римское население относилось к франкам более дружелюбно, чем к другим варварам. Кроме того, франки приняли христианство в ортодоксальной форме, которой придерживались жители Галлии, а не в форме арианства, как другие германцы. Хлодвиг щедро раздавал епископам и монастырям ценности и земли. По этим причинам из всех варварских королевств Франкское оказалось самым устойчивым.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63968">
        <w:rPr>
          <w:b/>
          <w:bCs/>
          <w:iCs/>
          <w:color w:val="000000"/>
          <w:sz w:val="28"/>
          <w:szCs w:val="28"/>
        </w:rPr>
        <w:t>Варварские правды</w:t>
      </w:r>
      <w:r w:rsidRPr="00063968">
        <w:rPr>
          <w:color w:val="000000"/>
          <w:sz w:val="28"/>
          <w:szCs w:val="28"/>
        </w:rPr>
        <w:t>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 xml:space="preserve"> О жизни варварских королевств можно многое узнать из записей их законов V — IX вв. Эти законы получили название варварские правды.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i/>
          <w:iCs/>
          <w:color w:val="000000"/>
          <w:sz w:val="28"/>
          <w:szCs w:val="28"/>
        </w:rPr>
        <w:t>Варварские правды являлись записями </w:t>
      </w:r>
      <w:r w:rsidRPr="00063968">
        <w:rPr>
          <w:b/>
          <w:bCs/>
          <w:i/>
          <w:iCs/>
          <w:color w:val="000000"/>
          <w:sz w:val="28"/>
          <w:szCs w:val="28"/>
        </w:rPr>
        <w:t>обычного права</w:t>
      </w:r>
      <w:r w:rsidRPr="00063968">
        <w:rPr>
          <w:i/>
          <w:iCs/>
          <w:color w:val="000000"/>
          <w:sz w:val="28"/>
          <w:szCs w:val="28"/>
        </w:rPr>
        <w:t> (закрепляем традиции, обычаи, правила поведения), но, безусловно, они испытали и влияние </w:t>
      </w:r>
      <w:r w:rsidRPr="00063968">
        <w:rPr>
          <w:b/>
          <w:bCs/>
          <w:i/>
          <w:iCs/>
          <w:color w:val="000000"/>
          <w:sz w:val="28"/>
          <w:szCs w:val="28"/>
        </w:rPr>
        <w:t>римского права</w:t>
      </w:r>
      <w:r w:rsidRPr="00063968">
        <w:rPr>
          <w:i/>
          <w:iCs/>
          <w:color w:val="000000"/>
          <w:sz w:val="28"/>
          <w:szCs w:val="28"/>
        </w:rPr>
        <w:t>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 xml:space="preserve">В варварских правдах определялись наказания за различные преступления, порядок проведения суда и т.д. В качестве особых категорий населения выделялись король и </w:t>
      </w:r>
      <w:r w:rsidRPr="00063968">
        <w:rPr>
          <w:color w:val="000000"/>
          <w:sz w:val="28"/>
          <w:szCs w:val="28"/>
        </w:rPr>
        <w:lastRenderedPageBreak/>
        <w:t>знать, свободные полноправные члены общества. Законы по отношению к зависимым людям и рабам были более строгие.</w:t>
      </w:r>
    </w:p>
    <w:p w:rsidR="007F5789" w:rsidRPr="00063968" w:rsidRDefault="007F5789" w:rsidP="007F578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3968">
        <w:rPr>
          <w:color w:val="000000"/>
          <w:sz w:val="28"/>
          <w:szCs w:val="28"/>
        </w:rPr>
        <w:t>Наиболее известным документом является «</w:t>
      </w:r>
      <w:r w:rsidRPr="00063968">
        <w:rPr>
          <w:b/>
          <w:bCs/>
          <w:i/>
          <w:iCs/>
          <w:color w:val="000000"/>
          <w:sz w:val="28"/>
          <w:szCs w:val="28"/>
        </w:rPr>
        <w:t>Салическая правда</w:t>
      </w:r>
      <w:r w:rsidRPr="00063968">
        <w:rPr>
          <w:color w:val="000000"/>
          <w:sz w:val="28"/>
          <w:szCs w:val="28"/>
        </w:rPr>
        <w:t>», созданная по указу короля Хлодвига примерно в 500 г. Согласно этим законам за убийство знатного человека (</w:t>
      </w:r>
      <w:r w:rsidRPr="00063968">
        <w:rPr>
          <w:i/>
          <w:iCs/>
          <w:color w:val="000000"/>
          <w:sz w:val="28"/>
          <w:szCs w:val="28"/>
        </w:rPr>
        <w:t>графа</w:t>
      </w:r>
      <w:r w:rsidRPr="00063968">
        <w:rPr>
          <w:color w:val="000000"/>
          <w:sz w:val="28"/>
          <w:szCs w:val="28"/>
        </w:rPr>
        <w:t>) полагалось заплатить </w:t>
      </w:r>
      <w:r w:rsidRPr="00063968">
        <w:rPr>
          <w:i/>
          <w:iCs/>
          <w:color w:val="000000"/>
          <w:sz w:val="28"/>
          <w:szCs w:val="28"/>
        </w:rPr>
        <w:t>вергелъд </w:t>
      </w:r>
      <w:r w:rsidRPr="00063968">
        <w:rPr>
          <w:color w:val="000000"/>
          <w:sz w:val="28"/>
          <w:szCs w:val="28"/>
        </w:rPr>
        <w:t>(штраф) в размере 600 солидов, свободного человека — 200, зависимого — 100; за убийство раба его владельцу выплачивалось 30 солидов. «Салическая правда» свидетельствует, что франки жили</w:t>
      </w:r>
      <w:r w:rsidRPr="00063968">
        <w:rPr>
          <w:i/>
          <w:iCs/>
          <w:color w:val="000000"/>
          <w:sz w:val="28"/>
          <w:szCs w:val="28"/>
        </w:rPr>
        <w:t>общинами,</w:t>
      </w:r>
      <w:r w:rsidRPr="00063968">
        <w:rPr>
          <w:color w:val="000000"/>
          <w:sz w:val="28"/>
          <w:szCs w:val="28"/>
        </w:rPr>
        <w:t> которые являлись собственниками земель. Леса, пастбища, водоемы находились в совместном владении, а пахотные участки — во владении отдельных семей. Продавать эти участки было нельзя, однако наметился процесс превращения участков в семейную собственность.</w:t>
      </w:r>
    </w:p>
    <w:p w:rsidR="007F5789" w:rsidRPr="00551E95" w:rsidRDefault="007F5789" w:rsidP="007F578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E95">
        <w:rPr>
          <w:b/>
          <w:bCs/>
          <w:sz w:val="28"/>
          <w:szCs w:val="28"/>
        </w:rPr>
        <w:t>Китай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начале истории</w:t>
      </w:r>
      <w:r>
        <w:rPr>
          <w:rFonts w:ascii="Times New Roman" w:hAnsi="Times New Roman" w:cs="Times New Roman"/>
          <w:sz w:val="28"/>
          <w:szCs w:val="28"/>
        </w:rPr>
        <w:t xml:space="preserve"> средних веков в Китае существо</w:t>
      </w:r>
      <w:r w:rsidRPr="00551E95">
        <w:rPr>
          <w:rFonts w:ascii="Times New Roman" w:hAnsi="Times New Roman" w:cs="Times New Roman"/>
          <w:sz w:val="28"/>
          <w:szCs w:val="28"/>
        </w:rPr>
        <w:t>вало 16 государств. В период древности так и не сложилось единой китайской народности. Китайцы говорили на 10 языках. Их объединяла только единая письменность – иероглифы.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конце VI в. полководец объединил Китай и основал династию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Суй.</w:t>
      </w:r>
      <w:r w:rsidRPr="00551E95">
        <w:rPr>
          <w:rFonts w:ascii="Times New Roman" w:hAnsi="Times New Roman" w:cs="Times New Roman"/>
          <w:sz w:val="28"/>
          <w:szCs w:val="28"/>
        </w:rPr>
        <w:t> Династия правила недолго: менее 40 лет. Но за это время в соответствии с учением Конфуция был введен экзамен для кандидатов в чиновники, принят табель о рангах для чиновников, составлен свод законов из 1738 статей, началось строительство Великого канала.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Однако начальники провинций подняли</w:t>
      </w:r>
      <w:r>
        <w:rPr>
          <w:rFonts w:ascii="Times New Roman" w:hAnsi="Times New Roman" w:cs="Times New Roman"/>
          <w:sz w:val="28"/>
          <w:szCs w:val="28"/>
        </w:rPr>
        <w:t xml:space="preserve"> мятеж, и власть захватил полко</w:t>
      </w:r>
      <w:r w:rsidRPr="00551E95">
        <w:rPr>
          <w:rFonts w:ascii="Times New Roman" w:hAnsi="Times New Roman" w:cs="Times New Roman"/>
          <w:sz w:val="28"/>
          <w:szCs w:val="28"/>
        </w:rPr>
        <w:t>водец, который основал новую династию, династию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Тан </w:t>
      </w:r>
      <w:r w:rsidRPr="00551E95">
        <w:rPr>
          <w:rFonts w:ascii="Times New Roman" w:hAnsi="Times New Roman" w:cs="Times New Roman"/>
          <w:sz w:val="28"/>
          <w:szCs w:val="28"/>
        </w:rPr>
        <w:t>(618-907 гг.) Императоры провозглашали гуманное правление, равенство всех перед законом, снижение налогов. Был составлен новый свод законов из 502 статей. Началось книгопечатание (вырезали тексты в зеркальном отображении на деревянных досках). Монахи изобрели порох (смесь угля, серы и селитры). Началось распространение христианства. В VIII в. положение в империи Тан ухудшилось: серия неурожайных годов при</w:t>
      </w:r>
      <w:r>
        <w:rPr>
          <w:rFonts w:ascii="Times New Roman" w:hAnsi="Times New Roman" w:cs="Times New Roman"/>
          <w:sz w:val="28"/>
          <w:szCs w:val="28"/>
        </w:rPr>
        <w:t>вела к крестьянской войне, кото</w:t>
      </w:r>
      <w:r w:rsidRPr="00551E95">
        <w:rPr>
          <w:rFonts w:ascii="Times New Roman" w:hAnsi="Times New Roman" w:cs="Times New Roman"/>
          <w:sz w:val="28"/>
          <w:szCs w:val="28"/>
        </w:rPr>
        <w:t>рая подорвала могущество империи.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907-960 гг. Китай вновь переживал период раздробленности. В 960 г. ещё один полководец основал новую императорскую династию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Сун</w:t>
      </w:r>
      <w:r w:rsidRPr="00551E95">
        <w:rPr>
          <w:rFonts w:ascii="Times New Roman" w:hAnsi="Times New Roman" w:cs="Times New Roman"/>
          <w:sz w:val="28"/>
          <w:szCs w:val="28"/>
        </w:rPr>
        <w:t>. Он объединил под своей властью большую часть Китая. Императоры проводили активную социальную политику: открывали государственные школы (их было 1100, где обучалось 200 тыс. чел.), создавали приюты для детей-сирот, осуществляли бесплатную выдачу лекарств беднякам и выдачу кредитов под низкие проценты.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1126 г. северную часть империи захватили чжурчжэни, они создали свое государство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Цзинь</w:t>
      </w:r>
      <w:r w:rsidRPr="00551E95">
        <w:rPr>
          <w:rFonts w:ascii="Times New Roman" w:hAnsi="Times New Roman" w:cs="Times New Roman"/>
          <w:sz w:val="28"/>
          <w:szCs w:val="28"/>
        </w:rPr>
        <w:t>. В 20-е гг. XIII в. с севера пришли монголы и захватили империю Цзинь, а в 1279 г. и Южную Сун. В 1271-1368 гг. Китай находился под властью монгольской династии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Юань</w:t>
      </w:r>
      <w:r>
        <w:rPr>
          <w:rFonts w:ascii="Times New Roman" w:hAnsi="Times New Roman" w:cs="Times New Roman"/>
          <w:sz w:val="28"/>
          <w:szCs w:val="28"/>
        </w:rPr>
        <w:t>. Монголы считали китайцев людь</w:t>
      </w:r>
      <w:r w:rsidRPr="00551E95">
        <w:rPr>
          <w:rFonts w:ascii="Times New Roman" w:hAnsi="Times New Roman" w:cs="Times New Roman"/>
          <w:sz w:val="28"/>
          <w:szCs w:val="28"/>
        </w:rPr>
        <w:t>ми третьего сорта (после монголов и мусульман). Они отменили экзамены на чин. Чиновниками назначали некитайцев.</w:t>
      </w:r>
      <w:r>
        <w:rPr>
          <w:rFonts w:ascii="Times New Roman" w:hAnsi="Times New Roman" w:cs="Times New Roman"/>
          <w:sz w:val="28"/>
          <w:szCs w:val="28"/>
        </w:rPr>
        <w:t xml:space="preserve"> Строили дороги и почтовые стан</w:t>
      </w:r>
      <w:r w:rsidRPr="00551E95">
        <w:rPr>
          <w:rFonts w:ascii="Times New Roman" w:hAnsi="Times New Roman" w:cs="Times New Roman"/>
          <w:sz w:val="28"/>
          <w:szCs w:val="28"/>
        </w:rPr>
        <w:t>ции. В Монгольской державе часто прох</w:t>
      </w:r>
      <w:r>
        <w:rPr>
          <w:rFonts w:ascii="Times New Roman" w:hAnsi="Times New Roman" w:cs="Times New Roman"/>
          <w:sz w:val="28"/>
          <w:szCs w:val="28"/>
        </w:rPr>
        <w:t>одили восстания покоренных наро</w:t>
      </w:r>
      <w:r w:rsidRPr="00551E95">
        <w:rPr>
          <w:rFonts w:ascii="Times New Roman" w:hAnsi="Times New Roman" w:cs="Times New Roman"/>
          <w:sz w:val="28"/>
          <w:szCs w:val="28"/>
        </w:rPr>
        <w:t>дов. В середине XIV в. в Китае началось во</w:t>
      </w:r>
      <w:r>
        <w:rPr>
          <w:rFonts w:ascii="Times New Roman" w:hAnsi="Times New Roman" w:cs="Times New Roman"/>
          <w:sz w:val="28"/>
          <w:szCs w:val="28"/>
        </w:rPr>
        <w:t>сстание «красных повязок», кото</w:t>
      </w:r>
      <w:r w:rsidRPr="00551E95">
        <w:rPr>
          <w:rFonts w:ascii="Times New Roman" w:hAnsi="Times New Roman" w:cs="Times New Roman"/>
          <w:sz w:val="28"/>
          <w:szCs w:val="28"/>
        </w:rPr>
        <w:t>рое привело к ликвидации династии Юань.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Новую династию основал руководитель восставших, он был родом из крестьян. Она называлась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Мин (</w:t>
      </w:r>
      <w:r w:rsidRPr="00551E95">
        <w:rPr>
          <w:rFonts w:ascii="Times New Roman" w:hAnsi="Times New Roman" w:cs="Times New Roman"/>
          <w:sz w:val="28"/>
          <w:szCs w:val="28"/>
        </w:rPr>
        <w:t xml:space="preserve">1368-1644 гг.) Первые императоры из этой династии приняли указы, защищавшие интересы крестьян. Они восстановили систему экзаменов. Перенесли столицу в город Пекин. В начале XV в. власть захватил полководец, для своей </w:t>
      </w:r>
      <w:r w:rsidRPr="00551E95">
        <w:rPr>
          <w:rFonts w:ascii="Times New Roman" w:hAnsi="Times New Roman" w:cs="Times New Roman"/>
          <w:sz w:val="28"/>
          <w:szCs w:val="28"/>
        </w:rPr>
        <w:lastRenderedPageBreak/>
        <w:t>династии он оставил прежнее название Мин. Его преемники также следовали основным принципам учения Конфуция.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213E">
        <w:rPr>
          <w:b/>
          <w:bCs/>
          <w:color w:val="000000"/>
          <w:sz w:val="28"/>
          <w:szCs w:val="28"/>
        </w:rPr>
        <w:t>Индия.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начальный период средних веков в Индии было несколько государств. Были попытки восстановить </w:t>
      </w:r>
      <w:r w:rsidRPr="00551E95">
        <w:rPr>
          <w:rFonts w:ascii="Times New Roman" w:hAnsi="Times New Roman" w:cs="Times New Roman"/>
          <w:i/>
          <w:iCs/>
          <w:sz w:val="28"/>
          <w:szCs w:val="28"/>
        </w:rPr>
        <w:t>империю Гуптов</w:t>
      </w:r>
      <w:r w:rsidRPr="00551E95">
        <w:rPr>
          <w:rFonts w:ascii="Times New Roman" w:hAnsi="Times New Roman" w:cs="Times New Roman"/>
          <w:sz w:val="28"/>
          <w:szCs w:val="28"/>
        </w:rPr>
        <w:t xml:space="preserve">, которую уничтожили гунны в 470 г.н.э. Например, в начале VII в. царю Харше удалось объединить под своей властью </w:t>
      </w:r>
      <w:r>
        <w:rPr>
          <w:rFonts w:ascii="Times New Roman" w:hAnsi="Times New Roman" w:cs="Times New Roman"/>
          <w:sz w:val="28"/>
          <w:szCs w:val="28"/>
        </w:rPr>
        <w:t>Северную Индию, но попытка за</w:t>
      </w:r>
      <w:r w:rsidRPr="00551E95">
        <w:rPr>
          <w:rFonts w:ascii="Times New Roman" w:hAnsi="Times New Roman" w:cs="Times New Roman"/>
          <w:sz w:val="28"/>
          <w:szCs w:val="28"/>
        </w:rPr>
        <w:t>хватить Южную Индию закончилась неудачей. Империя Харши распалась вскоре после его смерти.В VII в. Индию стали проникать арабы и распространять ислам. В начале VIII в. они захватили Синд, но дальше не пошли.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977-1026 гг. тюрки-мусульмане сове</w:t>
      </w:r>
      <w:r>
        <w:rPr>
          <w:rFonts w:ascii="Times New Roman" w:hAnsi="Times New Roman" w:cs="Times New Roman"/>
          <w:sz w:val="28"/>
          <w:szCs w:val="28"/>
        </w:rPr>
        <w:t>ршили 17 кровавых набегов на Ин</w:t>
      </w:r>
      <w:r w:rsidRPr="00551E95">
        <w:rPr>
          <w:rFonts w:ascii="Times New Roman" w:hAnsi="Times New Roman" w:cs="Times New Roman"/>
          <w:sz w:val="28"/>
          <w:szCs w:val="28"/>
        </w:rPr>
        <w:t>дию. В стране также шли войны между царями. Поэтому в первой трети XI в. тюрки смогли захватить Северо-Западную Индию. В 1175 г. мусульмане вновь напали на Индию и нанесли поражение царям Северной Индии. В 1206 г. они создали Делийский султанат (столица – г. Дели).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XIII в. султаны захватили большую часть Индии. Они создали большой государственный аппарат и навели относительный порядок в И</w:t>
      </w:r>
      <w:r>
        <w:rPr>
          <w:rFonts w:ascii="Times New Roman" w:hAnsi="Times New Roman" w:cs="Times New Roman"/>
          <w:sz w:val="28"/>
          <w:szCs w:val="28"/>
        </w:rPr>
        <w:t>ндии. Сул</w:t>
      </w:r>
      <w:r w:rsidRPr="00551E95">
        <w:rPr>
          <w:rFonts w:ascii="Times New Roman" w:hAnsi="Times New Roman" w:cs="Times New Roman"/>
          <w:sz w:val="28"/>
          <w:szCs w:val="28"/>
        </w:rPr>
        <w:t>таны пытались распространять ислам. Большие изменения произошли в духовной жизни индийцев. Были соединены некоторые догматы брахманизма и буддизма, сложилась новая религия – индуизм. Но некоторые буддистские общины сохранились.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XIV в. власть султанов ослабла. С</w:t>
      </w:r>
      <w:r>
        <w:rPr>
          <w:rFonts w:ascii="Times New Roman" w:hAnsi="Times New Roman" w:cs="Times New Roman"/>
          <w:sz w:val="28"/>
          <w:szCs w:val="28"/>
        </w:rPr>
        <w:t>лабостью делийских султанов вос</w:t>
      </w:r>
      <w:r w:rsidRPr="00551E95">
        <w:rPr>
          <w:rFonts w:ascii="Times New Roman" w:hAnsi="Times New Roman" w:cs="Times New Roman"/>
          <w:sz w:val="28"/>
          <w:szCs w:val="28"/>
        </w:rPr>
        <w:t>пользовался монгольский правитель Та</w:t>
      </w:r>
      <w:r>
        <w:rPr>
          <w:rFonts w:ascii="Times New Roman" w:hAnsi="Times New Roman" w:cs="Times New Roman"/>
          <w:sz w:val="28"/>
          <w:szCs w:val="28"/>
        </w:rPr>
        <w:t>мерлан (Тимур), пришедший с вой</w:t>
      </w:r>
      <w:r w:rsidRPr="00551E95">
        <w:rPr>
          <w:rFonts w:ascii="Times New Roman" w:hAnsi="Times New Roman" w:cs="Times New Roman"/>
          <w:sz w:val="28"/>
          <w:szCs w:val="28"/>
        </w:rPr>
        <w:t>ском из Средней Азии. В 1398 г. Дели был захвачен войском Тамерлана. Монголы вскоре ушли, но власть султанов ослабла. Стали поднимать мятежи начальники провинций.</w:t>
      </w:r>
    </w:p>
    <w:p w:rsidR="007F5789" w:rsidRDefault="007F5789" w:rsidP="007F578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213E">
        <w:rPr>
          <w:b/>
          <w:bCs/>
          <w:color w:val="000000"/>
          <w:sz w:val="28"/>
          <w:szCs w:val="28"/>
        </w:rPr>
        <w:t>Япония.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Япония находится в Юго-Восточной Азии. Первое государство появилось в Японии в III в.н.э. Позднее появились и другие государства.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начале VII в. правители Японии стали копировать китайский опыт. Они заимствовали законы и письменность. Так продолжалось до конца VIII в. Тогда один японский военачальник арестовал императора и стал управлять государством от его имени. Он отказался от китайского опыта. Всевластие этого диктатора не понравилось другим военачальн</w:t>
      </w:r>
      <w:r>
        <w:rPr>
          <w:rFonts w:ascii="Times New Roman" w:hAnsi="Times New Roman" w:cs="Times New Roman"/>
          <w:sz w:val="28"/>
          <w:szCs w:val="28"/>
        </w:rPr>
        <w:t>икам, и в Японии на</w:t>
      </w:r>
      <w:r w:rsidRPr="00551E95">
        <w:rPr>
          <w:rFonts w:ascii="Times New Roman" w:hAnsi="Times New Roman" w:cs="Times New Roman"/>
          <w:sz w:val="28"/>
          <w:szCs w:val="28"/>
        </w:rPr>
        <w:t>чалась борьба за власть.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конце XII в. в стране сложилась новая политическая система. Власть захватил военачальник Минамото, который</w:t>
      </w:r>
      <w:r>
        <w:rPr>
          <w:rFonts w:ascii="Times New Roman" w:hAnsi="Times New Roman" w:cs="Times New Roman"/>
          <w:sz w:val="28"/>
          <w:szCs w:val="28"/>
        </w:rPr>
        <w:t xml:space="preserve"> объявил себя сёгуном (главноко</w:t>
      </w:r>
      <w:r w:rsidRPr="00551E95">
        <w:rPr>
          <w:rFonts w:ascii="Times New Roman" w:hAnsi="Times New Roman" w:cs="Times New Roman"/>
          <w:sz w:val="28"/>
          <w:szCs w:val="28"/>
        </w:rPr>
        <w:t>мандующим). Императоры оказались под арестом. Когда у них появлялись дети, их заставляли отрекаться от власти в пользу детей, у которых сёгун становился регентом. Власть клана Минамото оказалась недолговечной. В 1219 г. власть в стране захватил клан Ходзё.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В середине XIII в. монголы направили своих послов с требованием уплаты дани. Послы были убиты. С большим трудом монголы построили флот. Но два их похода не увенчались успехом: яп</w:t>
      </w:r>
      <w:r>
        <w:rPr>
          <w:rFonts w:ascii="Times New Roman" w:hAnsi="Times New Roman" w:cs="Times New Roman"/>
          <w:sz w:val="28"/>
          <w:szCs w:val="28"/>
        </w:rPr>
        <w:t>онцев спасла погода, цунами раз</w:t>
      </w:r>
      <w:r w:rsidRPr="00551E95">
        <w:rPr>
          <w:rFonts w:ascii="Times New Roman" w:hAnsi="Times New Roman" w:cs="Times New Roman"/>
          <w:sz w:val="28"/>
          <w:szCs w:val="28"/>
        </w:rPr>
        <w:t>метали флот монголов.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После отражения монгольской агрессии в Японии вновь началась борьба за власть. Её захватил клан Асикага (в 1392 г.).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 xml:space="preserve">В Средние века в Японии стали складываться социальные группы, которые некоторые историки называют сословиями. Там сформировалось военное сословие самураев. Но не все самураи </w:t>
      </w:r>
      <w:r>
        <w:rPr>
          <w:rFonts w:ascii="Times New Roman" w:hAnsi="Times New Roman" w:cs="Times New Roman"/>
          <w:sz w:val="28"/>
          <w:szCs w:val="28"/>
        </w:rPr>
        <w:t>за военную службу получали земе</w:t>
      </w:r>
      <w:r w:rsidRPr="00551E95">
        <w:rPr>
          <w:rFonts w:ascii="Times New Roman" w:hAnsi="Times New Roman" w:cs="Times New Roman"/>
          <w:sz w:val="28"/>
          <w:szCs w:val="28"/>
        </w:rPr>
        <w:t>льные владения (в Японии мало земли), некоторые самураи получали лишь мешки с рисом.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lastRenderedPageBreak/>
        <w:t>В виду слабости центральной власти в Японии появились города, которые отличались относительной самостоятельностью. В этих городах возникли организации, отдалённо напоминающие европейские гильдии и цехи.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95">
        <w:rPr>
          <w:rFonts w:ascii="Times New Roman" w:hAnsi="Times New Roman" w:cs="Times New Roman"/>
          <w:sz w:val="28"/>
          <w:szCs w:val="28"/>
        </w:rPr>
        <w:t>Японцы стали создавать свою самобытную культуру. Они создали звуковые иероглифы. В стране утвердилось несколько религий: кто-то из японцев стал исповедовать буддизм, кто-то – конфуцианство, кто-то - синтоизм (самобытная религия японцев).</w:t>
      </w:r>
    </w:p>
    <w:p w:rsidR="007F5789" w:rsidRPr="00551E9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Default="007F5789" w:rsidP="007F5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4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 теме:</w:t>
      </w:r>
      <w:r w:rsidRPr="007F57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Великое переселение народов и образование варварских королевств в Европе. </w:t>
      </w:r>
      <w:r w:rsidRPr="007F5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Восток в Средние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97">
        <w:rPr>
          <w:rFonts w:ascii="Times New Roman" w:hAnsi="Times New Roman" w:cs="Times New Roman"/>
          <w:sz w:val="28"/>
          <w:szCs w:val="28"/>
        </w:rPr>
        <w:t>Одна из основных причин, вызвавших Великое переселение народов:</w:t>
      </w:r>
    </w:p>
    <w:p w:rsidR="007F5789" w:rsidRPr="00652297" w:rsidRDefault="007F5789" w:rsidP="007F5789"/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Упадок Римской империи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Междоусобные войны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Религиозные конфликты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297">
        <w:rPr>
          <w:rFonts w:ascii="Times New Roman" w:hAnsi="Times New Roman" w:cs="Times New Roman"/>
          <w:sz w:val="28"/>
          <w:szCs w:val="28"/>
        </w:rPr>
        <w:t>Установите соответствие между именами исторических личностей и их деятельностью.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97">
        <w:rPr>
          <w:rFonts w:ascii="Times New Roman" w:hAnsi="Times New Roman" w:cs="Times New Roman"/>
          <w:b/>
          <w:sz w:val="28"/>
          <w:szCs w:val="28"/>
        </w:rPr>
        <w:t>Имена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sz w:val="28"/>
          <w:szCs w:val="28"/>
        </w:rPr>
        <w:t>А) Теодорих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sz w:val="28"/>
          <w:szCs w:val="28"/>
        </w:rPr>
        <w:t>Б) Ромул Августул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sz w:val="28"/>
          <w:szCs w:val="28"/>
        </w:rPr>
        <w:t>В) Аларих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2D7EB5" w:rsidRDefault="007F5789" w:rsidP="007F5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sz w:val="28"/>
          <w:szCs w:val="28"/>
        </w:rPr>
        <w:t>1) последний император Западной Римской империи</w:t>
      </w:r>
    </w:p>
    <w:p w:rsidR="007F5789" w:rsidRPr="00652297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предводитель вестготов, захва</w:t>
      </w:r>
      <w:r w:rsidRPr="00652297">
        <w:rPr>
          <w:rFonts w:ascii="Times New Roman" w:hAnsi="Times New Roman" w:cs="Times New Roman"/>
          <w:sz w:val="28"/>
          <w:szCs w:val="28"/>
        </w:rPr>
        <w:t>тивший в 410 г. Рим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9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король государства остготов в И</w:t>
      </w:r>
      <w:r w:rsidRPr="00652297">
        <w:rPr>
          <w:rFonts w:ascii="Times New Roman" w:hAnsi="Times New Roman" w:cs="Times New Roman"/>
          <w:sz w:val="28"/>
          <w:szCs w:val="28"/>
        </w:rPr>
        <w:t>талии, прозванный Великим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EB5">
        <w:rPr>
          <w:rFonts w:ascii="Times New Roman" w:hAnsi="Times New Roman" w:cs="Times New Roman"/>
          <w:sz w:val="28"/>
          <w:szCs w:val="28"/>
        </w:rPr>
        <w:t xml:space="preserve">Какое королевство, из представленных ниже, было создано первым: 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7EB5">
        <w:rPr>
          <w:rFonts w:ascii="Times New Roman" w:hAnsi="Times New Roman" w:cs="Times New Roman"/>
          <w:sz w:val="28"/>
          <w:szCs w:val="28"/>
        </w:rPr>
        <w:t xml:space="preserve">) Гальское 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D7EB5">
        <w:rPr>
          <w:rFonts w:ascii="Times New Roman" w:hAnsi="Times New Roman" w:cs="Times New Roman"/>
          <w:sz w:val="28"/>
          <w:szCs w:val="28"/>
        </w:rPr>
        <w:t>) Англосаксонское</w:t>
      </w:r>
    </w:p>
    <w:p w:rsidR="007F5789" w:rsidRPr="002D7EB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EB5">
        <w:rPr>
          <w:rFonts w:ascii="Times New Roman" w:hAnsi="Times New Roman" w:cs="Times New Roman"/>
          <w:sz w:val="28"/>
          <w:szCs w:val="28"/>
        </w:rPr>
        <w:t>) Вестготское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D7EB5">
        <w:rPr>
          <w:rFonts w:ascii="Times New Roman" w:hAnsi="Times New Roman" w:cs="Times New Roman"/>
          <w:sz w:val="28"/>
          <w:szCs w:val="28"/>
        </w:rPr>
        <w:t>Он завоевал королевство лангобардов: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7EB5">
        <w:rPr>
          <w:rFonts w:ascii="Times New Roman" w:hAnsi="Times New Roman" w:cs="Times New Roman"/>
          <w:sz w:val="28"/>
          <w:szCs w:val="28"/>
        </w:rPr>
        <w:t xml:space="preserve">) Карл Великий 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D7EB5">
        <w:rPr>
          <w:rFonts w:ascii="Times New Roman" w:hAnsi="Times New Roman" w:cs="Times New Roman"/>
          <w:sz w:val="28"/>
          <w:szCs w:val="28"/>
        </w:rPr>
        <w:t>) Хлодвиг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EB5">
        <w:rPr>
          <w:rFonts w:ascii="Times New Roman" w:hAnsi="Times New Roman" w:cs="Times New Roman"/>
          <w:sz w:val="28"/>
          <w:szCs w:val="28"/>
        </w:rPr>
        <w:t>) Хельперик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2D7EB5" w:rsidRDefault="007F5789" w:rsidP="007F5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EB5">
        <w:rPr>
          <w:rFonts w:ascii="Times New Roman" w:hAnsi="Times New Roman" w:cs="Times New Roman"/>
          <w:sz w:val="28"/>
          <w:szCs w:val="28"/>
        </w:rPr>
        <w:t>Династии Тан и Сун правили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789" w:rsidRPr="002D7EB5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7EB5">
        <w:rPr>
          <w:rFonts w:ascii="Times New Roman" w:hAnsi="Times New Roman" w:cs="Times New Roman"/>
          <w:sz w:val="28"/>
          <w:szCs w:val="28"/>
        </w:rPr>
        <w:t>) Китае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2D7EB5">
        <w:rPr>
          <w:rFonts w:ascii="Times New Roman" w:hAnsi="Times New Roman" w:cs="Times New Roman"/>
          <w:sz w:val="28"/>
          <w:szCs w:val="28"/>
        </w:rPr>
        <w:t>) Индии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D7EB5">
        <w:rPr>
          <w:rFonts w:ascii="Times New Roman" w:hAnsi="Times New Roman" w:cs="Times New Roman"/>
          <w:sz w:val="28"/>
          <w:szCs w:val="28"/>
        </w:rPr>
        <w:t>) Японии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9D3F99" w:rsidRDefault="007F5789" w:rsidP="007F5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F99">
        <w:rPr>
          <w:rFonts w:ascii="Times New Roman" w:hAnsi="Times New Roman" w:cs="Times New Roman"/>
          <w:sz w:val="28"/>
          <w:szCs w:val="28"/>
        </w:rPr>
        <w:t>Отметьте верное утверждение.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3F99">
        <w:rPr>
          <w:rFonts w:ascii="Times New Roman" w:hAnsi="Times New Roman" w:cs="Times New Roman"/>
          <w:sz w:val="28"/>
          <w:szCs w:val="28"/>
        </w:rPr>
        <w:t>) индиец по желанию мог перейти из одной касты в другую</w:t>
      </w:r>
      <w:r w:rsidRPr="009D3F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9D3F99">
        <w:rPr>
          <w:rFonts w:ascii="Times New Roman" w:hAnsi="Times New Roman" w:cs="Times New Roman"/>
          <w:sz w:val="28"/>
          <w:szCs w:val="28"/>
        </w:rPr>
        <w:t>) браки между людьми разных каст разрешались</w:t>
      </w:r>
      <w:r w:rsidRPr="009D3F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D3F99">
        <w:rPr>
          <w:rFonts w:ascii="Times New Roman" w:hAnsi="Times New Roman" w:cs="Times New Roman"/>
          <w:sz w:val="28"/>
          <w:szCs w:val="28"/>
        </w:rPr>
        <w:t>) принадлежность к определённой касте была наследст</w:t>
      </w:r>
      <w:r w:rsidRPr="009D3F99">
        <w:rPr>
          <w:rFonts w:ascii="Times New Roman" w:hAnsi="Times New Roman" w:cs="Times New Roman"/>
          <w:sz w:val="28"/>
          <w:szCs w:val="28"/>
        </w:rPr>
        <w:softHyphen/>
        <w:t>венной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9D3F9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99">
        <w:rPr>
          <w:rFonts w:ascii="Times New Roman" w:hAnsi="Times New Roman" w:cs="Times New Roman"/>
          <w:b/>
          <w:sz w:val="28"/>
          <w:szCs w:val="28"/>
        </w:rPr>
        <w:t>7</w:t>
      </w:r>
      <w:r w:rsidRPr="009D3F99">
        <w:rPr>
          <w:rFonts w:ascii="Times New Roman" w:hAnsi="Times New Roman" w:cs="Times New Roman"/>
          <w:sz w:val="28"/>
          <w:szCs w:val="28"/>
        </w:rPr>
        <w:t>. Сёгуны в средневековой Японии — это</w:t>
      </w:r>
    </w:p>
    <w:p w:rsidR="007F5789" w:rsidRPr="009D3F9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Pr="009D3F9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3F99">
        <w:rPr>
          <w:rFonts w:ascii="Times New Roman" w:hAnsi="Times New Roman" w:cs="Times New Roman"/>
          <w:sz w:val="28"/>
          <w:szCs w:val="28"/>
        </w:rPr>
        <w:t>) императоры</w:t>
      </w:r>
    </w:p>
    <w:p w:rsidR="007F5789" w:rsidRPr="009D3F9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3F99">
        <w:rPr>
          <w:rFonts w:ascii="Times New Roman" w:hAnsi="Times New Roman" w:cs="Times New Roman"/>
          <w:sz w:val="28"/>
          <w:szCs w:val="28"/>
        </w:rPr>
        <w:t>) верховные военные правители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3F99">
        <w:rPr>
          <w:rFonts w:ascii="Times New Roman" w:hAnsi="Times New Roman" w:cs="Times New Roman"/>
          <w:sz w:val="28"/>
          <w:szCs w:val="28"/>
        </w:rPr>
        <w:t>) чиновники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9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Эпоха Тан длилась: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1000 лет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76 лет 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300 лет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9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В каком году войско Тамерлана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вторглось </w:t>
      </w:r>
      <w:r>
        <w:rPr>
          <w:rFonts w:ascii="Times New Roman" w:hAnsi="Times New Roman" w:cs="Times New Roman"/>
          <w:sz w:val="28"/>
          <w:szCs w:val="28"/>
        </w:rPr>
        <w:t>на территорию Делийского султаната в Индии: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1398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1211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1099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1147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национальная религия Японии: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Буддизм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Синтоизм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Конфуцианство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Ламаизм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 w:rsidR="00623210">
        <w:rPr>
          <w:rFonts w:ascii="Times New Roman" w:hAnsi="Times New Roman" w:cs="Times New Roman"/>
          <w:b/>
          <w:sz w:val="28"/>
          <w:szCs w:val="28"/>
        </w:rPr>
        <w:t>29.09.2021г.</w:t>
      </w:r>
    </w:p>
    <w:p w:rsidR="007F5789" w:rsidRDefault="007F5789" w:rsidP="007F5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789" w:rsidRPr="00422914" w:rsidRDefault="007F5789" w:rsidP="007F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 w:rsidRPr="007F5789">
        <w:t xml:space="preserve"> </w:t>
      </w:r>
      <w:hyperlink r:id="rId5" w:history="1">
        <w:r w:rsidRPr="007F578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https://vk.com/club207300527</w:t>
        </w:r>
      </w:hyperlink>
    </w:p>
    <w:p w:rsidR="007F5789" w:rsidRPr="00063968" w:rsidRDefault="007F5789" w:rsidP="007F5789">
      <w:pPr>
        <w:rPr>
          <w:sz w:val="28"/>
          <w:szCs w:val="28"/>
        </w:rPr>
      </w:pPr>
    </w:p>
    <w:p w:rsidR="007F5789" w:rsidRPr="007F5789" w:rsidRDefault="007F5789" w:rsidP="007F5789">
      <w:pPr>
        <w:rPr>
          <w:rFonts w:ascii="Times New Roman" w:hAnsi="Times New Roman" w:cs="Times New Roman"/>
          <w:sz w:val="28"/>
          <w:szCs w:val="28"/>
        </w:rPr>
      </w:pPr>
    </w:p>
    <w:sectPr w:rsidR="007F5789" w:rsidRPr="007F5789" w:rsidSect="007F5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789"/>
    <w:rsid w:val="000023D9"/>
    <w:rsid w:val="00623210"/>
    <w:rsid w:val="007F5789"/>
    <w:rsid w:val="00B5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57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57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7300527" TargetMode="External"/><Relationship Id="rId4" Type="http://schemas.openxmlformats.org/officeDocument/2006/relationships/hyperlink" Target="https://urait.ru/bcode/450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2</cp:revision>
  <dcterms:created xsi:type="dcterms:W3CDTF">2021-09-22T16:06:00Z</dcterms:created>
  <dcterms:modified xsi:type="dcterms:W3CDTF">2021-09-23T17:38:00Z</dcterms:modified>
</cp:coreProperties>
</file>