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CC" w:rsidRDefault="00577DCC" w:rsidP="00577DCC">
      <w:pPr>
        <w:jc w:val="center"/>
        <w:rPr>
          <w:rFonts w:ascii="Arial" w:hAnsi="Arial" w:cs="Arial"/>
          <w:b/>
          <w:sz w:val="28"/>
          <w:szCs w:val="28"/>
        </w:rPr>
      </w:pPr>
      <w:r>
        <w:rPr>
          <w:rFonts w:ascii="Arial" w:hAnsi="Arial" w:cs="Arial"/>
          <w:b/>
          <w:sz w:val="28"/>
          <w:szCs w:val="28"/>
        </w:rPr>
        <w:t>РАЗДЕЛ 1.  ЭЛЕКТРОННЫЕ ПРИБОРЫ</w:t>
      </w:r>
    </w:p>
    <w:p w:rsidR="00577DCC" w:rsidRDefault="00577DCC" w:rsidP="00577DCC">
      <w:pPr>
        <w:rPr>
          <w:rFonts w:ascii="Arial" w:hAnsi="Arial" w:cs="Arial"/>
          <w:b/>
          <w:sz w:val="28"/>
          <w:szCs w:val="28"/>
        </w:rPr>
      </w:pPr>
      <w:r>
        <w:rPr>
          <w:rFonts w:ascii="Arial" w:hAnsi="Arial" w:cs="Arial"/>
          <w:b/>
          <w:sz w:val="28"/>
          <w:szCs w:val="28"/>
        </w:rPr>
        <w:t>Тема 1.1 Физические основы полупроводниковых приборов</w:t>
      </w:r>
    </w:p>
    <w:p w:rsidR="00577DCC" w:rsidRDefault="00577DCC" w:rsidP="00577DCC">
      <w:pPr>
        <w:jc w:val="center"/>
        <w:rPr>
          <w:rFonts w:ascii="Arial" w:hAnsi="Arial" w:cs="Arial"/>
          <w:b/>
          <w:sz w:val="28"/>
          <w:szCs w:val="28"/>
        </w:rPr>
      </w:pPr>
    </w:p>
    <w:p w:rsidR="00577DCC" w:rsidRPr="006278DE" w:rsidRDefault="00577DCC" w:rsidP="00577DCC">
      <w:pPr>
        <w:jc w:val="center"/>
        <w:rPr>
          <w:rFonts w:ascii="Arial" w:hAnsi="Arial" w:cs="Arial"/>
          <w:b/>
          <w:sz w:val="28"/>
          <w:szCs w:val="28"/>
        </w:rPr>
      </w:pPr>
      <w:r w:rsidRPr="006278DE">
        <w:rPr>
          <w:rFonts w:ascii="Arial" w:hAnsi="Arial" w:cs="Arial"/>
          <w:b/>
          <w:sz w:val="28"/>
          <w:szCs w:val="28"/>
        </w:rPr>
        <w:t>Домашнее задание:</w:t>
      </w:r>
    </w:p>
    <w:p w:rsidR="00577DCC" w:rsidRPr="00055CF4" w:rsidRDefault="00577DCC" w:rsidP="00055CF4">
      <w:pPr>
        <w:ind w:left="284"/>
        <w:jc w:val="both"/>
        <w:rPr>
          <w:rFonts w:ascii="Arial" w:hAnsi="Arial" w:cs="Arial"/>
          <w:sz w:val="28"/>
          <w:szCs w:val="28"/>
        </w:rPr>
      </w:pPr>
      <w:r w:rsidRPr="00055CF4">
        <w:rPr>
          <w:rFonts w:ascii="Arial" w:hAnsi="Arial" w:cs="Arial"/>
          <w:sz w:val="28"/>
          <w:szCs w:val="28"/>
        </w:rPr>
        <w:t>Изучить тему, законспектировать материал в тетрадь и ответить на следующие вопросы:</w:t>
      </w:r>
    </w:p>
    <w:p w:rsidR="00577DCC" w:rsidRDefault="00055CF4" w:rsidP="00577DCC">
      <w:pPr>
        <w:pStyle w:val="a7"/>
        <w:numPr>
          <w:ilvl w:val="0"/>
          <w:numId w:val="2"/>
        </w:numPr>
        <w:ind w:left="426" w:hanging="284"/>
        <w:jc w:val="both"/>
        <w:rPr>
          <w:rFonts w:ascii="Arial" w:hAnsi="Arial" w:cs="Arial"/>
          <w:sz w:val="28"/>
          <w:szCs w:val="28"/>
        </w:rPr>
      </w:pPr>
      <w:r>
        <w:rPr>
          <w:rFonts w:ascii="Arial" w:hAnsi="Arial" w:cs="Arial"/>
          <w:sz w:val="28"/>
          <w:szCs w:val="28"/>
        </w:rPr>
        <w:t>Укажите назначение электронных устройств промышленной эле</w:t>
      </w:r>
      <w:r w:rsidR="00753C00">
        <w:rPr>
          <w:rFonts w:ascii="Arial" w:hAnsi="Arial" w:cs="Arial"/>
          <w:sz w:val="28"/>
          <w:szCs w:val="28"/>
        </w:rPr>
        <w:t>к</w:t>
      </w:r>
      <w:r>
        <w:rPr>
          <w:rFonts w:ascii="Arial" w:hAnsi="Arial" w:cs="Arial"/>
          <w:sz w:val="28"/>
          <w:szCs w:val="28"/>
        </w:rPr>
        <w:t>троники на железнодорожном транспорте.</w:t>
      </w:r>
    </w:p>
    <w:p w:rsidR="00577DCC" w:rsidRDefault="00055CF4" w:rsidP="00577DCC">
      <w:pPr>
        <w:pStyle w:val="a7"/>
        <w:numPr>
          <w:ilvl w:val="0"/>
          <w:numId w:val="2"/>
        </w:numPr>
        <w:ind w:left="426" w:hanging="284"/>
        <w:jc w:val="both"/>
        <w:rPr>
          <w:rFonts w:ascii="Arial" w:hAnsi="Arial" w:cs="Arial"/>
          <w:sz w:val="28"/>
          <w:szCs w:val="28"/>
        </w:rPr>
      </w:pPr>
      <w:r>
        <w:rPr>
          <w:rFonts w:ascii="Arial" w:hAnsi="Arial" w:cs="Arial"/>
          <w:sz w:val="28"/>
          <w:szCs w:val="28"/>
        </w:rPr>
        <w:t>Приведите несколько примеров электронных устройств на локомотивах.</w:t>
      </w:r>
    </w:p>
    <w:p w:rsidR="00577DCC" w:rsidRDefault="00055CF4" w:rsidP="00577DCC">
      <w:pPr>
        <w:pStyle w:val="a7"/>
        <w:numPr>
          <w:ilvl w:val="0"/>
          <w:numId w:val="2"/>
        </w:numPr>
        <w:ind w:left="426" w:hanging="284"/>
        <w:jc w:val="both"/>
        <w:rPr>
          <w:rFonts w:ascii="Arial" w:hAnsi="Arial" w:cs="Arial"/>
          <w:sz w:val="28"/>
          <w:szCs w:val="28"/>
        </w:rPr>
      </w:pPr>
      <w:r>
        <w:rPr>
          <w:rFonts w:ascii="Arial" w:hAnsi="Arial" w:cs="Arial"/>
          <w:sz w:val="28"/>
          <w:szCs w:val="28"/>
        </w:rPr>
        <w:t>Каким образом изменится электропроводимость полупроводников при увеличении окружающей температуры?</w:t>
      </w:r>
    </w:p>
    <w:p w:rsidR="00577DCC" w:rsidRDefault="00577DCC" w:rsidP="00577DCC">
      <w:pPr>
        <w:pStyle w:val="a7"/>
        <w:numPr>
          <w:ilvl w:val="0"/>
          <w:numId w:val="2"/>
        </w:numPr>
        <w:ind w:left="426" w:hanging="284"/>
        <w:jc w:val="both"/>
        <w:rPr>
          <w:rFonts w:ascii="Arial" w:hAnsi="Arial" w:cs="Arial"/>
          <w:b/>
          <w:sz w:val="28"/>
          <w:szCs w:val="28"/>
        </w:rPr>
      </w:pPr>
      <w:r w:rsidRPr="00055CF4">
        <w:rPr>
          <w:rFonts w:ascii="Arial" w:hAnsi="Arial" w:cs="Arial"/>
          <w:sz w:val="28"/>
          <w:szCs w:val="28"/>
        </w:rPr>
        <w:t xml:space="preserve"> </w:t>
      </w:r>
      <w:r w:rsidR="00055CF4" w:rsidRPr="00055CF4">
        <w:rPr>
          <w:rFonts w:ascii="Arial" w:hAnsi="Arial" w:cs="Arial"/>
          <w:sz w:val="28"/>
          <w:szCs w:val="28"/>
        </w:rPr>
        <w:t>В каких твердых телах отсутствует запрещенная зона?</w:t>
      </w:r>
    </w:p>
    <w:p w:rsidR="00055CF4" w:rsidRPr="00055CF4" w:rsidRDefault="00055CF4" w:rsidP="00577DCC">
      <w:pPr>
        <w:pStyle w:val="a7"/>
        <w:numPr>
          <w:ilvl w:val="0"/>
          <w:numId w:val="2"/>
        </w:numPr>
        <w:ind w:left="426" w:hanging="284"/>
        <w:jc w:val="both"/>
        <w:rPr>
          <w:rFonts w:ascii="Arial" w:hAnsi="Arial" w:cs="Arial"/>
          <w:sz w:val="28"/>
          <w:szCs w:val="28"/>
        </w:rPr>
      </w:pPr>
      <w:r>
        <w:rPr>
          <w:rFonts w:ascii="Arial" w:hAnsi="Arial" w:cs="Arial"/>
          <w:b/>
          <w:sz w:val="28"/>
          <w:szCs w:val="28"/>
        </w:rPr>
        <w:t xml:space="preserve"> </w:t>
      </w:r>
      <w:r w:rsidRPr="00055CF4">
        <w:rPr>
          <w:rFonts w:ascii="Arial" w:hAnsi="Arial" w:cs="Arial"/>
          <w:sz w:val="28"/>
          <w:szCs w:val="28"/>
        </w:rPr>
        <w:t>Легирующие элементы какой группы таблицы Менделеева служат для создания дырочной электропроводности полупроводниковых материалов. Перечислите несколько элементов акцепторных примесей.</w:t>
      </w:r>
    </w:p>
    <w:p w:rsidR="00577DCC" w:rsidRDefault="00577DCC" w:rsidP="00577DCC">
      <w:pPr>
        <w:pStyle w:val="a7"/>
        <w:ind w:left="426"/>
        <w:jc w:val="both"/>
        <w:rPr>
          <w:rFonts w:ascii="Arial" w:hAnsi="Arial" w:cs="Arial"/>
          <w:b/>
          <w:sz w:val="28"/>
          <w:szCs w:val="28"/>
        </w:rPr>
      </w:pPr>
    </w:p>
    <w:p w:rsidR="00055CF4" w:rsidRDefault="00055CF4" w:rsidP="00577DCC">
      <w:pPr>
        <w:pStyle w:val="a7"/>
        <w:ind w:left="426"/>
        <w:jc w:val="both"/>
        <w:rPr>
          <w:rFonts w:ascii="Arial" w:hAnsi="Arial" w:cs="Arial"/>
          <w:b/>
          <w:sz w:val="28"/>
          <w:szCs w:val="28"/>
        </w:rPr>
      </w:pPr>
    </w:p>
    <w:p w:rsidR="00577DCC" w:rsidRPr="006278DE" w:rsidRDefault="00577DCC" w:rsidP="00577DCC">
      <w:pPr>
        <w:pStyle w:val="a7"/>
        <w:ind w:left="426"/>
        <w:jc w:val="both"/>
        <w:rPr>
          <w:rFonts w:ascii="Arial" w:hAnsi="Arial" w:cs="Arial"/>
          <w:b/>
          <w:sz w:val="28"/>
          <w:szCs w:val="28"/>
        </w:rPr>
      </w:pPr>
      <w:r w:rsidRPr="006278DE">
        <w:rPr>
          <w:rFonts w:ascii="Arial" w:hAnsi="Arial" w:cs="Arial"/>
          <w:b/>
          <w:sz w:val="28"/>
          <w:szCs w:val="28"/>
        </w:rPr>
        <w:t>Литература:</w:t>
      </w:r>
    </w:p>
    <w:p w:rsidR="00577DCC" w:rsidRPr="00A35132" w:rsidRDefault="00577DCC" w:rsidP="00577DCC">
      <w:pPr>
        <w:pStyle w:val="a7"/>
        <w:ind w:left="426"/>
        <w:jc w:val="both"/>
        <w:rPr>
          <w:rFonts w:ascii="Arial" w:hAnsi="Arial" w:cs="Arial"/>
          <w:sz w:val="28"/>
          <w:szCs w:val="28"/>
        </w:rPr>
      </w:pPr>
      <w:r>
        <w:rPr>
          <w:rFonts w:ascii="Arial" w:hAnsi="Arial" w:cs="Arial"/>
          <w:sz w:val="28"/>
          <w:szCs w:val="28"/>
        </w:rPr>
        <w:t xml:space="preserve">1. Мизерная  З.А. Электронная техника: учебник для техникумов и колледжей ж.-д. транспорта – </w:t>
      </w:r>
      <w:proofErr w:type="spellStart"/>
      <w:r>
        <w:rPr>
          <w:rFonts w:ascii="Arial" w:hAnsi="Arial" w:cs="Arial"/>
          <w:sz w:val="28"/>
          <w:szCs w:val="28"/>
        </w:rPr>
        <w:t>М.:Маршрут</w:t>
      </w:r>
      <w:proofErr w:type="spellEnd"/>
      <w:r>
        <w:rPr>
          <w:rFonts w:ascii="Arial" w:hAnsi="Arial" w:cs="Arial"/>
          <w:sz w:val="28"/>
          <w:szCs w:val="28"/>
        </w:rPr>
        <w:t xml:space="preserve">, 2006. – </w:t>
      </w:r>
      <w:r w:rsidR="00753C00">
        <w:rPr>
          <w:rFonts w:ascii="Arial" w:hAnsi="Arial" w:cs="Arial"/>
          <w:sz w:val="28"/>
          <w:szCs w:val="28"/>
        </w:rPr>
        <w:t>стр.3 -10</w:t>
      </w:r>
    </w:p>
    <w:p w:rsidR="00577DCC" w:rsidRPr="003D4B35" w:rsidRDefault="00577DCC" w:rsidP="00577DCC">
      <w:pPr>
        <w:pStyle w:val="a7"/>
        <w:ind w:left="426"/>
        <w:jc w:val="both"/>
        <w:rPr>
          <w:rFonts w:ascii="Arial" w:hAnsi="Arial" w:cs="Arial"/>
          <w:sz w:val="28"/>
          <w:szCs w:val="28"/>
        </w:rPr>
      </w:pPr>
      <w:r>
        <w:rPr>
          <w:rFonts w:ascii="Arial" w:hAnsi="Arial" w:cs="Arial"/>
          <w:sz w:val="28"/>
          <w:szCs w:val="28"/>
        </w:rPr>
        <w:t xml:space="preserve"> 2. </w:t>
      </w:r>
      <w:r w:rsidR="009370AD">
        <w:rPr>
          <w:rFonts w:ascii="Arial" w:hAnsi="Arial" w:cs="Arial"/>
          <w:sz w:val="28"/>
          <w:szCs w:val="28"/>
        </w:rPr>
        <w:t>Фролов В.А. Электронная техника. Учебник. Ч.1 Электронные приборы  и устройства, 2015. – стр.6-29</w:t>
      </w:r>
    </w:p>
    <w:p w:rsidR="00577DCC" w:rsidRPr="006278DE" w:rsidRDefault="00577DCC" w:rsidP="00577DCC">
      <w:pPr>
        <w:pStyle w:val="a7"/>
        <w:ind w:left="426"/>
        <w:jc w:val="both"/>
        <w:rPr>
          <w:rFonts w:ascii="Arial" w:hAnsi="Arial" w:cs="Arial"/>
          <w:sz w:val="28"/>
          <w:szCs w:val="28"/>
        </w:rPr>
      </w:pPr>
    </w:p>
    <w:p w:rsidR="00577DCC" w:rsidRPr="006278DE" w:rsidRDefault="00577DCC" w:rsidP="00577DCC">
      <w:pPr>
        <w:pStyle w:val="a7"/>
        <w:ind w:left="426"/>
        <w:jc w:val="both"/>
        <w:rPr>
          <w:rFonts w:ascii="Arial" w:hAnsi="Arial" w:cs="Arial"/>
          <w:sz w:val="28"/>
          <w:szCs w:val="28"/>
        </w:rPr>
      </w:pPr>
    </w:p>
    <w:p w:rsidR="00577DCC" w:rsidRPr="006278DE" w:rsidRDefault="00577DCC" w:rsidP="00577DCC">
      <w:pPr>
        <w:pStyle w:val="a7"/>
        <w:ind w:left="426"/>
        <w:jc w:val="both"/>
        <w:rPr>
          <w:rFonts w:ascii="Arial" w:hAnsi="Arial" w:cs="Arial"/>
          <w:b/>
          <w:sz w:val="28"/>
          <w:szCs w:val="28"/>
        </w:rPr>
      </w:pPr>
      <w:r w:rsidRPr="006278DE">
        <w:rPr>
          <w:rFonts w:ascii="Arial" w:hAnsi="Arial" w:cs="Arial"/>
          <w:b/>
          <w:sz w:val="28"/>
          <w:szCs w:val="28"/>
        </w:rPr>
        <w:t>Срок предос</w:t>
      </w:r>
      <w:r>
        <w:rPr>
          <w:rFonts w:ascii="Arial" w:hAnsi="Arial" w:cs="Arial"/>
          <w:b/>
          <w:sz w:val="28"/>
          <w:szCs w:val="28"/>
        </w:rPr>
        <w:t xml:space="preserve">тавления домашнего задания до </w:t>
      </w:r>
      <w:r w:rsidR="003B0FE8">
        <w:rPr>
          <w:rFonts w:ascii="Arial" w:hAnsi="Arial" w:cs="Arial"/>
          <w:b/>
          <w:sz w:val="28"/>
          <w:szCs w:val="28"/>
        </w:rPr>
        <w:t>30.09</w:t>
      </w:r>
      <w:bookmarkStart w:id="0" w:name="_GoBack"/>
      <w:bookmarkEnd w:id="0"/>
      <w:r>
        <w:rPr>
          <w:rFonts w:ascii="Arial" w:hAnsi="Arial" w:cs="Arial"/>
          <w:b/>
          <w:sz w:val="28"/>
          <w:szCs w:val="28"/>
        </w:rPr>
        <w:t>.2021</w:t>
      </w:r>
      <w:r w:rsidRPr="00060AA0">
        <w:rPr>
          <w:rFonts w:ascii="Arial" w:hAnsi="Arial" w:cs="Arial"/>
          <w:b/>
          <w:sz w:val="28"/>
          <w:szCs w:val="28"/>
        </w:rPr>
        <w:t>г</w:t>
      </w:r>
      <w:r w:rsidRPr="006278DE">
        <w:rPr>
          <w:rFonts w:ascii="Arial" w:hAnsi="Arial" w:cs="Arial"/>
          <w:b/>
          <w:sz w:val="28"/>
          <w:szCs w:val="28"/>
        </w:rPr>
        <w:t>.</w:t>
      </w:r>
    </w:p>
    <w:p w:rsidR="00577DCC" w:rsidRDefault="00577DCC" w:rsidP="00577DCC">
      <w:pPr>
        <w:pStyle w:val="a7"/>
        <w:ind w:left="426"/>
        <w:jc w:val="both"/>
        <w:rPr>
          <w:rFonts w:ascii="Arial" w:hAnsi="Arial" w:cs="Arial"/>
          <w:sz w:val="28"/>
          <w:szCs w:val="28"/>
        </w:rPr>
      </w:pPr>
      <w:r>
        <w:rPr>
          <w:rFonts w:ascii="Arial" w:hAnsi="Arial" w:cs="Arial"/>
          <w:sz w:val="28"/>
          <w:szCs w:val="28"/>
        </w:rPr>
        <w:t xml:space="preserve"> </w:t>
      </w:r>
    </w:p>
    <w:p w:rsidR="00577DCC" w:rsidRPr="000E1647" w:rsidRDefault="00577DCC" w:rsidP="00577DCC">
      <w:pPr>
        <w:pStyle w:val="a7"/>
        <w:ind w:left="426"/>
        <w:jc w:val="both"/>
        <w:rPr>
          <w:rFonts w:ascii="Arial" w:hAnsi="Arial" w:cs="Arial"/>
          <w:b/>
          <w:sz w:val="28"/>
          <w:szCs w:val="28"/>
        </w:rPr>
      </w:pPr>
      <w:r>
        <w:rPr>
          <w:rFonts w:ascii="Arial" w:hAnsi="Arial" w:cs="Arial"/>
          <w:b/>
          <w:sz w:val="28"/>
          <w:szCs w:val="28"/>
        </w:rPr>
        <w:t>Информацию</w:t>
      </w:r>
      <w:r w:rsidRPr="006278DE">
        <w:rPr>
          <w:rFonts w:ascii="Arial" w:hAnsi="Arial" w:cs="Arial"/>
          <w:b/>
          <w:sz w:val="28"/>
          <w:szCs w:val="28"/>
        </w:rPr>
        <w:t xml:space="preserve"> предоставить на электронную почту: </w:t>
      </w:r>
    </w:p>
    <w:p w:rsidR="00577DCC" w:rsidRPr="006278DE" w:rsidRDefault="00577DCC" w:rsidP="00577DCC">
      <w:pPr>
        <w:pStyle w:val="a7"/>
        <w:ind w:left="426"/>
        <w:jc w:val="both"/>
        <w:rPr>
          <w:rFonts w:ascii="Arial" w:hAnsi="Arial" w:cs="Arial"/>
          <w:b/>
          <w:sz w:val="28"/>
          <w:szCs w:val="28"/>
        </w:rPr>
      </w:pPr>
      <w:r w:rsidRPr="006278DE">
        <w:rPr>
          <w:rFonts w:ascii="Arial" w:hAnsi="Arial" w:cs="Arial"/>
          <w:b/>
          <w:sz w:val="28"/>
          <w:szCs w:val="28"/>
          <w:lang w:val="en-US"/>
        </w:rPr>
        <w:t>GN</w:t>
      </w:r>
      <w:r w:rsidRPr="006278DE">
        <w:rPr>
          <w:rFonts w:ascii="Arial" w:hAnsi="Arial" w:cs="Arial"/>
          <w:b/>
          <w:sz w:val="28"/>
          <w:szCs w:val="28"/>
        </w:rPr>
        <w:t>-59@</w:t>
      </w:r>
      <w:r w:rsidRPr="006278DE">
        <w:rPr>
          <w:rFonts w:ascii="Arial" w:hAnsi="Arial" w:cs="Arial"/>
          <w:b/>
          <w:sz w:val="28"/>
          <w:szCs w:val="28"/>
          <w:lang w:val="en-US"/>
        </w:rPr>
        <w:t>yandex</w:t>
      </w:r>
      <w:r w:rsidRPr="006278DE">
        <w:rPr>
          <w:rFonts w:ascii="Arial" w:hAnsi="Arial" w:cs="Arial"/>
          <w:b/>
          <w:sz w:val="28"/>
          <w:szCs w:val="28"/>
        </w:rPr>
        <w:t>.</w:t>
      </w:r>
      <w:r w:rsidRPr="006278DE">
        <w:rPr>
          <w:rFonts w:ascii="Arial" w:hAnsi="Arial" w:cs="Arial"/>
          <w:b/>
          <w:sz w:val="28"/>
          <w:szCs w:val="28"/>
          <w:lang w:val="en-US"/>
        </w:rPr>
        <w:t>ru</w:t>
      </w:r>
    </w:p>
    <w:p w:rsidR="00577DCC" w:rsidRDefault="00577DCC" w:rsidP="001677F8">
      <w:pPr>
        <w:jc w:val="center"/>
        <w:rPr>
          <w:rFonts w:ascii="Arial" w:hAnsi="Arial" w:cs="Arial"/>
          <w:b/>
          <w:sz w:val="28"/>
          <w:szCs w:val="28"/>
        </w:rPr>
      </w:pPr>
    </w:p>
    <w:p w:rsidR="00577DCC" w:rsidRDefault="00577DCC" w:rsidP="001677F8">
      <w:pPr>
        <w:jc w:val="center"/>
        <w:rPr>
          <w:rFonts w:ascii="Arial" w:hAnsi="Arial" w:cs="Arial"/>
          <w:b/>
          <w:sz w:val="28"/>
          <w:szCs w:val="28"/>
        </w:rPr>
      </w:pPr>
    </w:p>
    <w:p w:rsidR="00577DCC" w:rsidRDefault="00577DCC" w:rsidP="001677F8">
      <w:pPr>
        <w:jc w:val="center"/>
        <w:rPr>
          <w:rFonts w:ascii="Arial" w:hAnsi="Arial" w:cs="Arial"/>
          <w:b/>
          <w:sz w:val="28"/>
          <w:szCs w:val="28"/>
        </w:rPr>
      </w:pPr>
    </w:p>
    <w:p w:rsidR="009370AD" w:rsidRDefault="009370AD" w:rsidP="001677F8">
      <w:pPr>
        <w:jc w:val="center"/>
        <w:rPr>
          <w:rFonts w:ascii="Arial" w:hAnsi="Arial" w:cs="Arial"/>
          <w:b/>
          <w:sz w:val="28"/>
          <w:szCs w:val="28"/>
        </w:rPr>
      </w:pPr>
    </w:p>
    <w:p w:rsidR="00577DCC" w:rsidRDefault="00577DCC" w:rsidP="001677F8">
      <w:pPr>
        <w:jc w:val="center"/>
        <w:rPr>
          <w:rFonts w:ascii="Arial" w:hAnsi="Arial" w:cs="Arial"/>
          <w:b/>
          <w:sz w:val="28"/>
          <w:szCs w:val="28"/>
        </w:rPr>
      </w:pPr>
    </w:p>
    <w:p w:rsidR="00F54CE5" w:rsidRDefault="001677F8" w:rsidP="001677F8">
      <w:pPr>
        <w:jc w:val="center"/>
        <w:rPr>
          <w:rFonts w:ascii="Arial" w:hAnsi="Arial" w:cs="Arial"/>
          <w:b/>
          <w:sz w:val="28"/>
          <w:szCs w:val="28"/>
        </w:rPr>
      </w:pPr>
      <w:r>
        <w:rPr>
          <w:rFonts w:ascii="Arial" w:hAnsi="Arial" w:cs="Arial"/>
          <w:b/>
          <w:sz w:val="28"/>
          <w:szCs w:val="28"/>
        </w:rPr>
        <w:lastRenderedPageBreak/>
        <w:t>РАЗДЕЛ 1.  ЭЛЕКТРОННЫЕ ПРИБОРЫ</w:t>
      </w:r>
    </w:p>
    <w:p w:rsidR="001677F8" w:rsidRDefault="001677F8" w:rsidP="001677F8">
      <w:pPr>
        <w:jc w:val="center"/>
        <w:rPr>
          <w:rFonts w:ascii="Arial" w:hAnsi="Arial" w:cs="Arial"/>
          <w:b/>
          <w:sz w:val="28"/>
          <w:szCs w:val="28"/>
        </w:rPr>
      </w:pPr>
    </w:p>
    <w:p w:rsidR="001677F8" w:rsidRDefault="001677F8" w:rsidP="001677F8">
      <w:pPr>
        <w:rPr>
          <w:rFonts w:ascii="Arial" w:hAnsi="Arial" w:cs="Arial"/>
          <w:b/>
          <w:sz w:val="28"/>
          <w:szCs w:val="28"/>
        </w:rPr>
      </w:pPr>
      <w:r>
        <w:rPr>
          <w:rFonts w:ascii="Arial" w:hAnsi="Arial" w:cs="Arial"/>
          <w:b/>
          <w:sz w:val="28"/>
          <w:szCs w:val="28"/>
        </w:rPr>
        <w:t>Тема 1.1 Физические основы полупроводниковых приборов</w:t>
      </w:r>
    </w:p>
    <w:p w:rsidR="001677F8" w:rsidRDefault="001677F8" w:rsidP="001677F8">
      <w:pPr>
        <w:rPr>
          <w:rFonts w:ascii="Arial" w:hAnsi="Arial" w:cs="Arial"/>
          <w:b/>
          <w:sz w:val="28"/>
          <w:szCs w:val="28"/>
        </w:rPr>
      </w:pPr>
      <w:r>
        <w:rPr>
          <w:rFonts w:ascii="Arial" w:hAnsi="Arial" w:cs="Arial"/>
          <w:b/>
          <w:sz w:val="28"/>
          <w:szCs w:val="28"/>
        </w:rPr>
        <w:t xml:space="preserve">1.1.1 Собственная и примесная проводимость. </w:t>
      </w:r>
    </w:p>
    <w:p w:rsidR="001677F8" w:rsidRPr="008354A7" w:rsidRDefault="001677F8" w:rsidP="001677F8">
      <w:pPr>
        <w:rPr>
          <w:rFonts w:ascii="Arial" w:hAnsi="Arial" w:cs="Arial"/>
          <w:b/>
          <w:sz w:val="28"/>
          <w:szCs w:val="28"/>
        </w:rPr>
      </w:pPr>
      <w:r w:rsidRPr="008354A7">
        <w:rPr>
          <w:rFonts w:ascii="Arial" w:hAnsi="Arial" w:cs="Arial"/>
          <w:b/>
          <w:sz w:val="28"/>
          <w:szCs w:val="28"/>
        </w:rPr>
        <w:t>1. Основные понятия об электронике и применение ее на ж.д. транспорте</w:t>
      </w:r>
    </w:p>
    <w:p w:rsidR="00316320" w:rsidRDefault="00367157" w:rsidP="00A014FD">
      <w:pPr>
        <w:ind w:firstLine="851"/>
        <w:jc w:val="both"/>
        <w:rPr>
          <w:rFonts w:ascii="Arial" w:hAnsi="Arial" w:cs="Arial"/>
          <w:color w:val="202122"/>
          <w:sz w:val="24"/>
          <w:szCs w:val="24"/>
          <w:shd w:val="clear" w:color="auto" w:fill="FFFFFF"/>
        </w:rPr>
      </w:pPr>
      <w:r>
        <w:rPr>
          <w:rFonts w:ascii="Arial" w:hAnsi="Arial" w:cs="Arial"/>
          <w:b/>
          <w:bCs/>
          <w:color w:val="202122"/>
          <w:sz w:val="24"/>
          <w:szCs w:val="24"/>
          <w:shd w:val="clear" w:color="auto" w:fill="FFFFFF"/>
        </w:rPr>
        <w:t xml:space="preserve"> </w:t>
      </w:r>
      <w:r w:rsidR="00316320">
        <w:rPr>
          <w:rFonts w:ascii="Arial" w:hAnsi="Arial" w:cs="Arial"/>
          <w:b/>
          <w:bCs/>
          <w:color w:val="202122"/>
          <w:sz w:val="24"/>
          <w:szCs w:val="24"/>
          <w:shd w:val="clear" w:color="auto" w:fill="FFFFFF"/>
        </w:rPr>
        <w:t xml:space="preserve"> Электро</w:t>
      </w:r>
      <w:r w:rsidR="000700CA" w:rsidRPr="00316320">
        <w:rPr>
          <w:rFonts w:ascii="Arial" w:hAnsi="Arial" w:cs="Arial"/>
          <w:b/>
          <w:bCs/>
          <w:color w:val="202122"/>
          <w:sz w:val="24"/>
          <w:szCs w:val="24"/>
          <w:shd w:val="clear" w:color="auto" w:fill="FFFFFF"/>
        </w:rPr>
        <w:t>ника</w:t>
      </w:r>
      <w:r w:rsidR="00316320">
        <w:rPr>
          <w:rFonts w:ascii="Arial" w:hAnsi="Arial" w:cs="Arial"/>
          <w:b/>
          <w:bCs/>
          <w:color w:val="202122"/>
          <w:sz w:val="24"/>
          <w:szCs w:val="24"/>
          <w:shd w:val="clear" w:color="auto" w:fill="FFFFFF"/>
        </w:rPr>
        <w:t xml:space="preserve"> </w:t>
      </w:r>
      <w:r w:rsidR="000700CA" w:rsidRPr="00316320">
        <w:rPr>
          <w:rFonts w:ascii="Arial" w:hAnsi="Arial" w:cs="Arial"/>
          <w:color w:val="202122"/>
          <w:sz w:val="24"/>
          <w:szCs w:val="24"/>
          <w:shd w:val="clear" w:color="auto" w:fill="FFFFFF"/>
        </w:rPr>
        <w:t> — область </w:t>
      </w:r>
      <w:hyperlink r:id="rId6" w:tooltip="Наука" w:history="1">
        <w:r w:rsidR="000700CA" w:rsidRPr="00316320">
          <w:rPr>
            <w:rStyle w:val="a3"/>
            <w:rFonts w:ascii="Arial" w:hAnsi="Arial" w:cs="Arial"/>
            <w:color w:val="auto"/>
            <w:sz w:val="24"/>
            <w:szCs w:val="24"/>
            <w:u w:val="none"/>
            <w:shd w:val="clear" w:color="auto" w:fill="FFFFFF"/>
          </w:rPr>
          <w:t>науки</w:t>
        </w:r>
      </w:hyperlink>
      <w:r w:rsidR="000700CA" w:rsidRPr="00316320">
        <w:rPr>
          <w:rFonts w:ascii="Arial" w:hAnsi="Arial" w:cs="Arial"/>
          <w:sz w:val="24"/>
          <w:szCs w:val="24"/>
          <w:shd w:val="clear" w:color="auto" w:fill="FFFFFF"/>
        </w:rPr>
        <w:t> и </w:t>
      </w:r>
      <w:hyperlink r:id="rId7" w:tooltip="Техника" w:history="1">
        <w:r w:rsidR="000700CA" w:rsidRPr="00316320">
          <w:rPr>
            <w:rStyle w:val="a3"/>
            <w:rFonts w:ascii="Arial" w:hAnsi="Arial" w:cs="Arial"/>
            <w:color w:val="auto"/>
            <w:sz w:val="24"/>
            <w:szCs w:val="24"/>
            <w:u w:val="none"/>
            <w:shd w:val="clear" w:color="auto" w:fill="FFFFFF"/>
          </w:rPr>
          <w:t>техники</w:t>
        </w:r>
      </w:hyperlink>
      <w:r w:rsidR="000700CA" w:rsidRPr="00316320">
        <w:rPr>
          <w:rFonts w:ascii="Arial" w:hAnsi="Arial" w:cs="Arial"/>
          <w:color w:val="202122"/>
          <w:sz w:val="24"/>
          <w:szCs w:val="24"/>
          <w:shd w:val="clear" w:color="auto" w:fill="FFFFFF"/>
        </w:rPr>
        <w:t>, занимающаяся созданием и практическим использованием различных электронных устройств и приборов</w:t>
      </w:r>
      <w:hyperlink r:id="rId8" w:anchor="cite_note-_cccfb95a327cfa6a-1" w:history="1"/>
      <w:r w:rsidR="000700CA" w:rsidRPr="00316320">
        <w:rPr>
          <w:rFonts w:ascii="Arial" w:hAnsi="Arial" w:cs="Arial"/>
          <w:color w:val="202122"/>
          <w:sz w:val="24"/>
          <w:szCs w:val="24"/>
          <w:shd w:val="clear" w:color="auto" w:fill="FFFFFF"/>
        </w:rPr>
        <w:t>, работа которых основана на изменении концентрации и перемещении заряженных частиц (электронов) в </w:t>
      </w:r>
      <w:hyperlink r:id="rId9" w:tooltip="Вакуум" w:history="1">
        <w:r w:rsidR="000700CA" w:rsidRPr="00316320">
          <w:rPr>
            <w:rStyle w:val="a3"/>
            <w:rFonts w:ascii="Arial" w:hAnsi="Arial" w:cs="Arial"/>
            <w:color w:val="auto"/>
            <w:sz w:val="24"/>
            <w:szCs w:val="24"/>
            <w:u w:val="none"/>
            <w:shd w:val="clear" w:color="auto" w:fill="FFFFFF"/>
          </w:rPr>
          <w:t>вакууме</w:t>
        </w:r>
      </w:hyperlink>
      <w:r w:rsidR="000700CA" w:rsidRPr="00316320">
        <w:rPr>
          <w:rFonts w:ascii="Arial" w:hAnsi="Arial" w:cs="Arial"/>
          <w:sz w:val="24"/>
          <w:szCs w:val="24"/>
          <w:shd w:val="clear" w:color="auto" w:fill="FFFFFF"/>
        </w:rPr>
        <w:t>, </w:t>
      </w:r>
      <w:hyperlink r:id="rId10" w:tooltip="Газ" w:history="1">
        <w:r w:rsidR="000700CA" w:rsidRPr="00316320">
          <w:rPr>
            <w:rStyle w:val="a3"/>
            <w:rFonts w:ascii="Arial" w:hAnsi="Arial" w:cs="Arial"/>
            <w:color w:val="auto"/>
            <w:sz w:val="24"/>
            <w:szCs w:val="24"/>
            <w:u w:val="none"/>
            <w:shd w:val="clear" w:color="auto" w:fill="FFFFFF"/>
          </w:rPr>
          <w:t>газе</w:t>
        </w:r>
      </w:hyperlink>
      <w:r w:rsidR="000700CA" w:rsidRPr="00316320">
        <w:rPr>
          <w:rFonts w:ascii="Arial" w:hAnsi="Arial" w:cs="Arial"/>
          <w:sz w:val="24"/>
          <w:szCs w:val="24"/>
          <w:shd w:val="clear" w:color="auto" w:fill="FFFFFF"/>
        </w:rPr>
        <w:t> или </w:t>
      </w:r>
      <w:hyperlink r:id="rId11" w:tooltip="Твёрдое тело" w:history="1">
        <w:r w:rsidR="000700CA" w:rsidRPr="00316320">
          <w:rPr>
            <w:rStyle w:val="a3"/>
            <w:rFonts w:ascii="Arial" w:hAnsi="Arial" w:cs="Arial"/>
            <w:color w:val="auto"/>
            <w:sz w:val="24"/>
            <w:szCs w:val="24"/>
            <w:u w:val="none"/>
            <w:shd w:val="clear" w:color="auto" w:fill="FFFFFF"/>
          </w:rPr>
          <w:t>твердых</w:t>
        </w:r>
      </w:hyperlink>
      <w:r w:rsidR="00316320">
        <w:rPr>
          <w:rFonts w:ascii="Arial" w:hAnsi="Arial" w:cs="Arial"/>
          <w:color w:val="202122"/>
          <w:sz w:val="24"/>
          <w:szCs w:val="24"/>
          <w:shd w:val="clear" w:color="auto" w:fill="FFFFFF"/>
        </w:rPr>
        <w:t> кристаллических телах.</w:t>
      </w:r>
    </w:p>
    <w:p w:rsidR="00367157" w:rsidRDefault="00367157"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Электронные приборы – устройства, действие которых связано с использованием элетрических явлений в различных средах: вакууме, полупроводниках, газах.</w:t>
      </w:r>
    </w:p>
    <w:p w:rsidR="00367157" w:rsidRDefault="00367157"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Классификация электронных приборов: полупроводниковые, вакуумные, ионные.</w:t>
      </w:r>
    </w:p>
    <w:p w:rsidR="00367157" w:rsidRDefault="00367157"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Главными свойствами, обуславливающими широкое применение электронных устройств, является высокая чувствительность, большое быстродействие и универсальность.</w:t>
      </w:r>
    </w:p>
    <w:p w:rsidR="00316320" w:rsidRDefault="00316320"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Область, посвященную применению электронных приборов в промышленности, называют промышленной электроникой.</w:t>
      </w:r>
    </w:p>
    <w:p w:rsidR="00A014FD" w:rsidRDefault="00367157"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w:t>
      </w:r>
      <w:r w:rsidR="00316320">
        <w:rPr>
          <w:rFonts w:ascii="Arial" w:hAnsi="Arial" w:cs="Arial"/>
          <w:color w:val="202122"/>
          <w:sz w:val="24"/>
          <w:szCs w:val="24"/>
          <w:shd w:val="clear" w:color="auto" w:fill="FFFFFF"/>
        </w:rPr>
        <w:t>На же</w:t>
      </w:r>
      <w:r w:rsidR="00A014FD">
        <w:rPr>
          <w:rFonts w:ascii="Arial" w:hAnsi="Arial" w:cs="Arial"/>
          <w:color w:val="202122"/>
          <w:sz w:val="24"/>
          <w:szCs w:val="24"/>
          <w:shd w:val="clear" w:color="auto" w:fill="FFFFFF"/>
        </w:rPr>
        <w:t>лезнодорожном транспорте наибольше</w:t>
      </w:r>
      <w:r w:rsidR="00316320">
        <w:rPr>
          <w:rFonts w:ascii="Arial" w:hAnsi="Arial" w:cs="Arial"/>
          <w:color w:val="202122"/>
          <w:sz w:val="24"/>
          <w:szCs w:val="24"/>
          <w:shd w:val="clear" w:color="auto" w:fill="FFFFFF"/>
        </w:rPr>
        <w:t>е применение получила промышленная электроника, которая изучает электронные устройства</w:t>
      </w:r>
      <w:r w:rsidR="00A014FD">
        <w:rPr>
          <w:rFonts w:ascii="Arial" w:hAnsi="Arial" w:cs="Arial"/>
          <w:color w:val="202122"/>
          <w:sz w:val="24"/>
          <w:szCs w:val="24"/>
          <w:shd w:val="clear" w:color="auto" w:fill="FFFFFF"/>
        </w:rPr>
        <w:t xml:space="preserve">, служащие для: </w:t>
      </w:r>
    </w:p>
    <w:p w:rsidR="00A014FD" w:rsidRDefault="00A014FD"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 преобразования одного рода тока в другой, изменения тока и напряжения, частоты переменного тока, числа фаз; </w:t>
      </w:r>
    </w:p>
    <w:p w:rsidR="00A014FD" w:rsidRDefault="00A014FD"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усиления электрических сигналов, их генерирование и формирование, измерения различны их электрических и неэлектрических величин; </w:t>
      </w:r>
    </w:p>
    <w:p w:rsidR="00A014FD" w:rsidRDefault="00A014FD"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управления режимами работы различных объектов (локомотивов, станков и пр.)</w:t>
      </w:r>
      <w:r w:rsidR="00316320">
        <w:rPr>
          <w:rFonts w:ascii="Arial" w:hAnsi="Arial" w:cs="Arial"/>
          <w:color w:val="202122"/>
          <w:sz w:val="24"/>
          <w:szCs w:val="24"/>
          <w:shd w:val="clear" w:color="auto" w:fill="FFFFFF"/>
        </w:rPr>
        <w:t xml:space="preserve">  </w:t>
      </w:r>
      <w:r w:rsidR="000700CA" w:rsidRPr="00316320">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 xml:space="preserve">и технологических процессов; </w:t>
      </w:r>
    </w:p>
    <w:p w:rsidR="000700CA" w:rsidRDefault="00A014FD"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w:t>
      </w:r>
      <w:r w:rsidR="00367157">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бесконтактного переключения электрических цепей и др.</w:t>
      </w:r>
    </w:p>
    <w:p w:rsidR="00367157" w:rsidRDefault="00367157"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Применение электронных приборов  и устройств на локомотивах и электропоездах облегчает значительное улучшение  тягово-энергетических</w:t>
      </w:r>
      <w:r w:rsidR="00B87B54">
        <w:rPr>
          <w:rFonts w:ascii="Arial" w:hAnsi="Arial" w:cs="Arial"/>
          <w:color w:val="202122"/>
          <w:sz w:val="24"/>
          <w:szCs w:val="24"/>
          <w:shd w:val="clear" w:color="auto" w:fill="FFFFFF"/>
        </w:rPr>
        <w:t xml:space="preserve"> свойств, повышает их надежность и облегчает труд локомотивных бригад.</w:t>
      </w:r>
    </w:p>
    <w:p w:rsidR="00360BD4" w:rsidRDefault="00360BD4" w:rsidP="00367157">
      <w:pPr>
        <w:ind w:firstLine="851"/>
        <w:jc w:val="both"/>
        <w:rPr>
          <w:rFonts w:ascii="Arial" w:hAnsi="Arial" w:cs="Arial"/>
          <w:color w:val="202122"/>
          <w:sz w:val="24"/>
          <w:szCs w:val="24"/>
          <w:shd w:val="clear" w:color="auto" w:fill="FFFFFF"/>
        </w:rPr>
      </w:pPr>
    </w:p>
    <w:p w:rsidR="00360BD4" w:rsidRDefault="00360BD4" w:rsidP="00367157">
      <w:pPr>
        <w:ind w:firstLine="851"/>
        <w:jc w:val="both"/>
        <w:rPr>
          <w:rFonts w:ascii="Arial" w:hAnsi="Arial" w:cs="Arial"/>
          <w:color w:val="202122"/>
          <w:sz w:val="24"/>
          <w:szCs w:val="24"/>
          <w:shd w:val="clear" w:color="auto" w:fill="FFFFFF"/>
        </w:rPr>
      </w:pPr>
      <w:r>
        <w:rPr>
          <w:noProof/>
          <w:lang w:eastAsia="ru-RU"/>
        </w:rPr>
        <w:lastRenderedPageBreak/>
        <w:drawing>
          <wp:inline distT="0" distB="0" distL="0" distR="0">
            <wp:extent cx="3447719" cy="2308535"/>
            <wp:effectExtent l="19050" t="0" r="331" b="0"/>
            <wp:docPr id="4" name="Рисунок 4" descr="https://s10.stc.all.kpcdn.net/share/i/12/10260234/wr-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10.stc.all.kpcdn.net/share/i/12/10260234/wr-960.jpg"/>
                    <pic:cNvPicPr>
                      <a:picLocks noChangeAspect="1" noChangeArrowheads="1"/>
                    </pic:cNvPicPr>
                  </pic:nvPicPr>
                  <pic:blipFill>
                    <a:blip r:embed="rId12" cstate="print"/>
                    <a:srcRect/>
                    <a:stretch>
                      <a:fillRect/>
                    </a:stretch>
                  </pic:blipFill>
                  <pic:spPr bwMode="auto">
                    <a:xfrm>
                      <a:off x="0" y="0"/>
                      <a:ext cx="3448034" cy="2308746"/>
                    </a:xfrm>
                    <a:prstGeom prst="rect">
                      <a:avLst/>
                    </a:prstGeom>
                    <a:noFill/>
                    <a:ln w="9525">
                      <a:noFill/>
                      <a:miter lim="800000"/>
                      <a:headEnd/>
                      <a:tailEnd/>
                    </a:ln>
                  </pic:spPr>
                </pic:pic>
              </a:graphicData>
            </a:graphic>
          </wp:inline>
        </w:drawing>
      </w:r>
    </w:p>
    <w:p w:rsidR="00360BD4" w:rsidRDefault="00360BD4" w:rsidP="00367157">
      <w:pPr>
        <w:ind w:firstLine="851"/>
        <w:jc w:val="both"/>
        <w:rPr>
          <w:rFonts w:ascii="Arial" w:hAnsi="Arial" w:cs="Arial"/>
          <w:color w:val="202122"/>
          <w:sz w:val="24"/>
          <w:szCs w:val="24"/>
          <w:shd w:val="clear" w:color="auto" w:fill="FFFFFF"/>
        </w:rPr>
      </w:pPr>
    </w:p>
    <w:p w:rsidR="00B87B54" w:rsidRDefault="00B87B54"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Полупроводниковые приборы находят все большее применение на подвижном составе. На железных дорогах России эксплуатируются большое количество электровозов и электропоездов переменного тока, в которых переменный ток преобразуется </w:t>
      </w:r>
      <w:proofErr w:type="gramStart"/>
      <w:r>
        <w:rPr>
          <w:rFonts w:ascii="Arial" w:hAnsi="Arial" w:cs="Arial"/>
          <w:color w:val="202122"/>
          <w:sz w:val="24"/>
          <w:szCs w:val="24"/>
          <w:shd w:val="clear" w:color="auto" w:fill="FFFFFF"/>
        </w:rPr>
        <w:t>в постоянный полупроводниковыми выпрямителями</w:t>
      </w:r>
      <w:proofErr w:type="gramEnd"/>
      <w:r>
        <w:rPr>
          <w:rFonts w:ascii="Arial" w:hAnsi="Arial" w:cs="Arial"/>
          <w:color w:val="202122"/>
          <w:sz w:val="24"/>
          <w:szCs w:val="24"/>
          <w:shd w:val="clear" w:color="auto" w:fill="FFFFFF"/>
        </w:rPr>
        <w:t>. Разработаны новые электровозы, электропоезда и тепловозы с управляемыми полупроводниковыми вентилями (тиристорами), позволяющими создать выпрямительные установки с плавным регулированием выпрямленного напряжения, осуществлять преобразование постоянного тока высокого напряжения</w:t>
      </w:r>
      <w:r w:rsidR="00CB6FFC">
        <w:rPr>
          <w:rFonts w:ascii="Arial" w:hAnsi="Arial" w:cs="Arial"/>
          <w:color w:val="202122"/>
          <w:sz w:val="24"/>
          <w:szCs w:val="24"/>
          <w:shd w:val="clear" w:color="auto" w:fill="FFFFFF"/>
        </w:rPr>
        <w:t xml:space="preserve"> в низкое, получать переменный ток регулируемой частоты и напряжения для питания тяговых </w:t>
      </w:r>
      <w:proofErr w:type="gramStart"/>
      <w:r w:rsidR="00CB6FFC">
        <w:rPr>
          <w:rFonts w:ascii="Arial" w:hAnsi="Arial" w:cs="Arial"/>
          <w:color w:val="202122"/>
          <w:sz w:val="24"/>
          <w:szCs w:val="24"/>
          <w:shd w:val="clear" w:color="auto" w:fill="FFFFFF"/>
        </w:rPr>
        <w:t>двигателей  переменного</w:t>
      </w:r>
      <w:proofErr w:type="gramEnd"/>
      <w:r w:rsidR="00CB6FFC">
        <w:rPr>
          <w:rFonts w:ascii="Arial" w:hAnsi="Arial" w:cs="Arial"/>
          <w:color w:val="202122"/>
          <w:sz w:val="24"/>
          <w:szCs w:val="24"/>
          <w:shd w:val="clear" w:color="auto" w:fill="FFFFFF"/>
        </w:rPr>
        <w:t xml:space="preserve"> тока.</w:t>
      </w:r>
    </w:p>
    <w:p w:rsidR="00CB6FFC" w:rsidRDefault="00CB6FFC"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Устройства электроники усиленно внедряются и в системы управления электровозов, тепловозов и электропоездов.</w:t>
      </w:r>
    </w:p>
    <w:p w:rsidR="00CB6FFC" w:rsidRDefault="00CB6FFC"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Системы охлаждения и отопления рефрижераторного  подвижного состава в значительной мере зависит от технического состояния приборов электрооборудования, их безотказности, долговечности. На рефрижераторных вагонах устанавливают изготовленное по специальным техническим условиям электрооборудование, рассчитанное на работу в условиях динамических усилий.</w:t>
      </w:r>
    </w:p>
    <w:p w:rsidR="00CB6FFC" w:rsidRDefault="00A148D6"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Большое распространение получили аппараты в герметическом исполнении, полупроводниковые приборы (диоды, стабилитроны, транзисторы), электронные схемы управления и защиты.</w:t>
      </w:r>
    </w:p>
    <w:p w:rsidR="00A148D6" w:rsidRDefault="00A148D6"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Пути совершенствования электронной техники определяются дальнейшим развитием микро- и оптоэлектроники, внедрения цифровых способов обработки и передачи информации.</w:t>
      </w:r>
    </w:p>
    <w:p w:rsidR="00A148D6" w:rsidRDefault="00A148D6" w:rsidP="00367157">
      <w:pPr>
        <w:ind w:firstLine="851"/>
        <w:jc w:val="both"/>
        <w:rPr>
          <w:rFonts w:ascii="Arial" w:hAnsi="Arial" w:cs="Arial"/>
          <w:color w:val="202122"/>
          <w:sz w:val="24"/>
          <w:szCs w:val="24"/>
          <w:shd w:val="clear" w:color="auto" w:fill="FFFFFF"/>
        </w:rPr>
      </w:pPr>
    </w:p>
    <w:p w:rsidR="00A148D6" w:rsidRPr="008354A7" w:rsidRDefault="00A148D6" w:rsidP="00A148D6">
      <w:pPr>
        <w:rPr>
          <w:rFonts w:ascii="Arial" w:hAnsi="Arial" w:cs="Arial"/>
          <w:b/>
          <w:color w:val="202122"/>
          <w:sz w:val="24"/>
          <w:szCs w:val="24"/>
          <w:shd w:val="clear" w:color="auto" w:fill="FFFFFF"/>
        </w:rPr>
      </w:pPr>
      <w:r w:rsidRPr="008354A7">
        <w:rPr>
          <w:rFonts w:ascii="Arial" w:hAnsi="Arial" w:cs="Arial"/>
          <w:b/>
          <w:color w:val="202122"/>
          <w:sz w:val="24"/>
          <w:szCs w:val="24"/>
          <w:shd w:val="clear" w:color="auto" w:fill="FFFFFF"/>
        </w:rPr>
        <w:t>2.</w:t>
      </w:r>
      <w:r w:rsidR="009B1EC7" w:rsidRPr="008354A7">
        <w:rPr>
          <w:rFonts w:ascii="Arial" w:hAnsi="Arial" w:cs="Arial"/>
          <w:b/>
          <w:color w:val="202122"/>
          <w:sz w:val="24"/>
          <w:szCs w:val="24"/>
          <w:shd w:val="clear" w:color="auto" w:fill="FFFFFF"/>
        </w:rPr>
        <w:t xml:space="preserve"> Полупроводники и их физические свойства</w:t>
      </w:r>
    </w:p>
    <w:p w:rsidR="009B1EC7" w:rsidRDefault="009B1EC7" w:rsidP="009B1EC7">
      <w:pPr>
        <w:ind w:firstLine="851"/>
        <w:rPr>
          <w:rFonts w:ascii="Arial" w:hAnsi="Arial" w:cs="Arial"/>
          <w:color w:val="202122"/>
          <w:sz w:val="24"/>
          <w:szCs w:val="24"/>
          <w:shd w:val="clear" w:color="auto" w:fill="FFFFFF"/>
        </w:rPr>
      </w:pPr>
      <w:r>
        <w:rPr>
          <w:rFonts w:ascii="Arial" w:hAnsi="Arial" w:cs="Arial"/>
          <w:color w:val="202122"/>
          <w:sz w:val="24"/>
          <w:szCs w:val="24"/>
          <w:shd w:val="clear" w:color="auto" w:fill="FFFFFF"/>
        </w:rPr>
        <w:t>Полупроводниковыми называются приборы, действие которых основано на использовании свойств полупроводников</w:t>
      </w:r>
      <w:r w:rsidR="00D11715">
        <w:rPr>
          <w:rFonts w:ascii="Arial" w:hAnsi="Arial" w:cs="Arial"/>
          <w:color w:val="202122"/>
          <w:sz w:val="24"/>
          <w:szCs w:val="24"/>
          <w:shd w:val="clear" w:color="auto" w:fill="FFFFFF"/>
        </w:rPr>
        <w:t>.</w:t>
      </w:r>
    </w:p>
    <w:p w:rsidR="00CB6FFC" w:rsidRDefault="00D11715"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lastRenderedPageBreak/>
        <w:t>Или можно сказать, что полупроводники</w:t>
      </w:r>
      <w:r w:rsidR="00D96612">
        <w:rPr>
          <w:rFonts w:ascii="Arial" w:hAnsi="Arial" w:cs="Arial"/>
          <w:color w:val="202122"/>
          <w:sz w:val="24"/>
          <w:szCs w:val="24"/>
          <w:shd w:val="clear" w:color="auto" w:fill="FFFFFF"/>
        </w:rPr>
        <w:t xml:space="preserve"> (п/п)</w:t>
      </w:r>
      <w:r>
        <w:rPr>
          <w:rFonts w:ascii="Arial" w:hAnsi="Arial" w:cs="Arial"/>
          <w:color w:val="202122"/>
          <w:sz w:val="24"/>
          <w:szCs w:val="24"/>
          <w:shd w:val="clear" w:color="auto" w:fill="FFFFFF"/>
        </w:rPr>
        <w:t xml:space="preserve"> – это вещества, удельное сопротивление которых убывает с повышением температуры, наличием примесей, изменением освещенности. По этим свойствам они отличаются от металлов.</w:t>
      </w:r>
    </w:p>
    <w:p w:rsidR="00D96612" w:rsidRDefault="00D96612"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К полупроводникам относятся вещества, занимающие промежуточное положение между проводниками и диэлектриками по величине их удельного электрического сопротивления. Удельное электрическое сопротивление п/п при комнатной температуре колеблется в пределах 10</w:t>
      </w:r>
      <w:r>
        <w:rPr>
          <w:rFonts w:ascii="Arial" w:hAnsi="Arial" w:cs="Arial"/>
          <w:color w:val="202122"/>
          <w:sz w:val="24"/>
          <w:szCs w:val="24"/>
          <w:shd w:val="clear" w:color="auto" w:fill="FFFFFF"/>
          <w:vertAlign w:val="superscript"/>
        </w:rPr>
        <w:t>4</w:t>
      </w:r>
      <w:r>
        <w:rPr>
          <w:rFonts w:ascii="Arial" w:hAnsi="Arial" w:cs="Arial"/>
          <w:color w:val="202122"/>
          <w:sz w:val="24"/>
          <w:szCs w:val="24"/>
          <w:shd w:val="clear" w:color="auto" w:fill="FFFFFF"/>
        </w:rPr>
        <w:t xml:space="preserve"> – 10</w:t>
      </w:r>
      <w:r>
        <w:rPr>
          <w:rFonts w:ascii="Arial" w:hAnsi="Arial" w:cs="Arial"/>
          <w:color w:val="202122"/>
          <w:sz w:val="24"/>
          <w:szCs w:val="24"/>
          <w:shd w:val="clear" w:color="auto" w:fill="FFFFFF"/>
          <w:vertAlign w:val="superscript"/>
        </w:rPr>
        <w:t>10</w:t>
      </w:r>
      <w:r>
        <w:rPr>
          <w:rFonts w:ascii="Arial" w:hAnsi="Arial" w:cs="Arial"/>
          <w:color w:val="202122"/>
          <w:sz w:val="24"/>
          <w:szCs w:val="24"/>
          <w:shd w:val="clear" w:color="auto" w:fill="FFFFFF"/>
        </w:rPr>
        <w:t xml:space="preserve"> Ом•см.</w:t>
      </w:r>
    </w:p>
    <w:p w:rsidR="00360BD4" w:rsidRDefault="00D96612" w:rsidP="00367157">
      <w:pPr>
        <w:ind w:firstLine="851"/>
        <w:jc w:val="both"/>
        <w:rPr>
          <w:rFonts w:ascii="Arial" w:hAnsi="Arial" w:cs="Arial"/>
          <w:color w:val="202122"/>
          <w:sz w:val="24"/>
          <w:szCs w:val="24"/>
          <w:shd w:val="clear" w:color="auto" w:fill="FFFFFF"/>
        </w:rPr>
      </w:pPr>
      <w:proofErr w:type="gramStart"/>
      <w:r>
        <w:rPr>
          <w:rFonts w:ascii="Arial" w:hAnsi="Arial" w:cs="Arial"/>
          <w:color w:val="202122"/>
          <w:sz w:val="24"/>
          <w:szCs w:val="24"/>
          <w:shd w:val="clear" w:color="auto" w:fill="FFFFFF"/>
        </w:rPr>
        <w:t>К  п</w:t>
      </w:r>
      <w:proofErr w:type="gramEnd"/>
      <w:r>
        <w:rPr>
          <w:rFonts w:ascii="Arial" w:hAnsi="Arial" w:cs="Arial"/>
          <w:color w:val="202122"/>
          <w:sz w:val="24"/>
          <w:szCs w:val="24"/>
          <w:shd w:val="clear" w:color="auto" w:fill="FFFFFF"/>
        </w:rPr>
        <w:t>/п</w:t>
      </w:r>
      <w:r w:rsidR="00AA1814">
        <w:rPr>
          <w:rFonts w:ascii="Arial" w:hAnsi="Arial" w:cs="Arial"/>
          <w:color w:val="202122"/>
          <w:sz w:val="24"/>
          <w:szCs w:val="24"/>
          <w:shd w:val="clear" w:color="auto" w:fill="FFFFFF"/>
        </w:rPr>
        <w:t xml:space="preserve">, нашедшим практическое применение в технике относится германий, кремний, селен, </w:t>
      </w:r>
      <w:r w:rsidR="00156561">
        <w:rPr>
          <w:rFonts w:ascii="Arial" w:hAnsi="Arial" w:cs="Arial"/>
          <w:color w:val="202122"/>
          <w:sz w:val="24"/>
          <w:szCs w:val="24"/>
          <w:shd w:val="clear" w:color="auto" w:fill="FFFFFF"/>
        </w:rPr>
        <w:t xml:space="preserve">карбида кремния, </w:t>
      </w:r>
      <w:r w:rsidR="009D66CA">
        <w:rPr>
          <w:rFonts w:ascii="Arial" w:hAnsi="Arial" w:cs="Arial"/>
          <w:color w:val="202122"/>
          <w:sz w:val="24"/>
          <w:szCs w:val="24"/>
          <w:shd w:val="clear" w:color="auto" w:fill="FFFFFF"/>
        </w:rPr>
        <w:t xml:space="preserve">арсенид галлия, </w:t>
      </w:r>
      <w:r w:rsidR="00AA1814">
        <w:rPr>
          <w:rFonts w:ascii="Arial" w:hAnsi="Arial" w:cs="Arial"/>
          <w:color w:val="202122"/>
          <w:sz w:val="24"/>
          <w:szCs w:val="24"/>
          <w:shd w:val="clear" w:color="auto" w:fill="FFFFFF"/>
        </w:rPr>
        <w:t>закись меди и некоторые другие вещества. Но для п/п приборов используют в основном германий и кремний (элементы 4-й группы таблицы Менделеева).</w:t>
      </w:r>
    </w:p>
    <w:p w:rsidR="00360BD4" w:rsidRDefault="00360BD4" w:rsidP="00367157">
      <w:pPr>
        <w:ind w:firstLine="851"/>
        <w:jc w:val="both"/>
        <w:rPr>
          <w:rFonts w:ascii="Arial" w:hAnsi="Arial" w:cs="Arial"/>
          <w:color w:val="202122"/>
          <w:sz w:val="24"/>
          <w:szCs w:val="24"/>
          <w:shd w:val="clear" w:color="auto" w:fill="FFFFFF"/>
        </w:rPr>
      </w:pPr>
      <w:r>
        <w:rPr>
          <w:noProof/>
          <w:lang w:eastAsia="ru-RU"/>
        </w:rPr>
        <w:drawing>
          <wp:inline distT="0" distB="0" distL="0" distR="0">
            <wp:extent cx="3225270" cy="2415594"/>
            <wp:effectExtent l="19050" t="0" r="0" b="0"/>
            <wp:docPr id="7" name="Рисунок 7" descr="https://uk-parkovaya.ru/wp-content/uploads/a/b/d/abdb3b5aa17fdee2d1b8250eda6b5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k-parkovaya.ru/wp-content/uploads/a/b/d/abdb3b5aa17fdee2d1b8250eda6b50f5.jpg"/>
                    <pic:cNvPicPr>
                      <a:picLocks noChangeAspect="1" noChangeArrowheads="1"/>
                    </pic:cNvPicPr>
                  </pic:nvPicPr>
                  <pic:blipFill>
                    <a:blip r:embed="rId13" cstate="print"/>
                    <a:srcRect/>
                    <a:stretch>
                      <a:fillRect/>
                    </a:stretch>
                  </pic:blipFill>
                  <pic:spPr bwMode="auto">
                    <a:xfrm>
                      <a:off x="0" y="0"/>
                      <a:ext cx="3229160" cy="2418508"/>
                    </a:xfrm>
                    <a:prstGeom prst="rect">
                      <a:avLst/>
                    </a:prstGeom>
                    <a:noFill/>
                    <a:ln w="9525">
                      <a:noFill/>
                      <a:miter lim="800000"/>
                      <a:headEnd/>
                      <a:tailEnd/>
                    </a:ln>
                  </pic:spPr>
                </pic:pic>
              </a:graphicData>
            </a:graphic>
          </wp:inline>
        </w:drawing>
      </w:r>
    </w:p>
    <w:p w:rsidR="00533ADB" w:rsidRDefault="00533ADB" w:rsidP="00367157">
      <w:pPr>
        <w:ind w:firstLine="851"/>
        <w:jc w:val="both"/>
        <w:rPr>
          <w:rFonts w:ascii="Arial" w:hAnsi="Arial" w:cs="Arial"/>
          <w:color w:val="202122"/>
          <w:sz w:val="24"/>
          <w:szCs w:val="24"/>
          <w:shd w:val="clear" w:color="auto" w:fill="FFFFFF"/>
        </w:rPr>
      </w:pPr>
    </w:p>
    <w:p w:rsidR="00AA1814" w:rsidRDefault="00AA1814"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Характерные свойства п/п:</w:t>
      </w:r>
    </w:p>
    <w:p w:rsidR="00AA1814" w:rsidRDefault="00AA1814" w:rsidP="00367157">
      <w:pPr>
        <w:ind w:firstLine="851"/>
        <w:jc w:val="both"/>
        <w:rPr>
          <w:rFonts w:ascii="Arial" w:eastAsiaTheme="minorEastAsia" w:hAnsi="Arial" w:cs="Arial"/>
          <w:color w:val="202122"/>
          <w:sz w:val="24"/>
          <w:szCs w:val="24"/>
          <w:shd w:val="clear" w:color="auto" w:fill="FFFFFF"/>
        </w:rPr>
      </w:pPr>
      <w:r>
        <w:rPr>
          <w:rFonts w:ascii="Arial" w:hAnsi="Arial" w:cs="Arial"/>
          <w:color w:val="202122"/>
          <w:sz w:val="24"/>
          <w:szCs w:val="24"/>
          <w:shd w:val="clear" w:color="auto" w:fill="FFFFFF"/>
        </w:rPr>
        <w:t xml:space="preserve">1. Электропроводность п/п сильно зависит от окружающей температуры. При очень низкой температуре, близкой к абсолютному  нулю (-273°С), они ведут себя по отношению к электрическому току как изоляторы (сопротивление </w:t>
      </w:r>
      <m:oMath>
        <m:r>
          <w:rPr>
            <w:rFonts w:ascii="Cambria Math" w:hAnsi="Cambria Math" w:cs="Arial"/>
            <w:color w:val="202122"/>
            <w:sz w:val="24"/>
            <w:szCs w:val="24"/>
            <w:shd w:val="clear" w:color="auto" w:fill="FFFFFF"/>
          </w:rPr>
          <m:t>∞</m:t>
        </m:r>
      </m:oMath>
      <w:r>
        <w:rPr>
          <w:rFonts w:ascii="Arial" w:eastAsiaTheme="minorEastAsia" w:hAnsi="Arial" w:cs="Arial"/>
          <w:color w:val="202122"/>
          <w:sz w:val="24"/>
          <w:szCs w:val="24"/>
          <w:shd w:val="clear" w:color="auto" w:fill="FFFFFF"/>
        </w:rPr>
        <w:t>). Большинство же проводников, наоборот,</w:t>
      </w:r>
      <w:r w:rsidR="00FC04F9">
        <w:rPr>
          <w:rFonts w:ascii="Arial" w:eastAsiaTheme="minorEastAsia" w:hAnsi="Arial" w:cs="Arial"/>
          <w:color w:val="202122"/>
          <w:sz w:val="24"/>
          <w:szCs w:val="24"/>
          <w:shd w:val="clear" w:color="auto" w:fill="FFFFFF"/>
        </w:rPr>
        <w:t xml:space="preserve"> при такой же температуре становятся сверхпроводимыми, прочти не оказывают току никакого сопротивления.</w:t>
      </w:r>
    </w:p>
    <w:p w:rsidR="00FC04F9" w:rsidRDefault="00FC04F9" w:rsidP="00367157">
      <w:pPr>
        <w:ind w:firstLine="851"/>
        <w:jc w:val="both"/>
        <w:rPr>
          <w:rFonts w:ascii="Arial" w:eastAsiaTheme="minorEastAsia" w:hAnsi="Arial" w:cs="Arial"/>
          <w:color w:val="202122"/>
          <w:sz w:val="24"/>
          <w:szCs w:val="24"/>
          <w:shd w:val="clear" w:color="auto" w:fill="FFFFFF"/>
        </w:rPr>
      </w:pPr>
      <w:r>
        <w:rPr>
          <w:rFonts w:ascii="Arial" w:eastAsiaTheme="minorEastAsia" w:hAnsi="Arial" w:cs="Arial"/>
          <w:color w:val="202122"/>
          <w:sz w:val="24"/>
          <w:szCs w:val="24"/>
          <w:shd w:val="clear" w:color="auto" w:fill="FFFFFF"/>
        </w:rPr>
        <w:t>С увеличением температуры удельная электрическая проводимость п/п увеличивается, а у металлов – убывает.</w:t>
      </w:r>
    </w:p>
    <w:p w:rsidR="00FC04F9" w:rsidRDefault="00FC04F9" w:rsidP="00367157">
      <w:pPr>
        <w:ind w:firstLine="851"/>
        <w:jc w:val="both"/>
        <w:rPr>
          <w:rFonts w:ascii="Arial" w:eastAsiaTheme="minorEastAsia" w:hAnsi="Arial" w:cs="Arial"/>
          <w:color w:val="202122"/>
          <w:sz w:val="24"/>
          <w:szCs w:val="24"/>
          <w:shd w:val="clear" w:color="auto" w:fill="FFFFFF"/>
        </w:rPr>
      </w:pPr>
      <w:r>
        <w:rPr>
          <w:rFonts w:ascii="Arial" w:eastAsiaTheme="minorEastAsia" w:hAnsi="Arial" w:cs="Arial"/>
          <w:color w:val="202122"/>
          <w:sz w:val="24"/>
          <w:szCs w:val="24"/>
          <w:shd w:val="clear" w:color="auto" w:fill="FFFFFF"/>
        </w:rPr>
        <w:t>2. Электропроводность п/п при действии на них с</w:t>
      </w:r>
      <w:r w:rsidR="009D66CA">
        <w:rPr>
          <w:rFonts w:ascii="Arial" w:eastAsiaTheme="minorEastAsia" w:hAnsi="Arial" w:cs="Arial"/>
          <w:color w:val="202122"/>
          <w:sz w:val="24"/>
          <w:szCs w:val="24"/>
          <w:shd w:val="clear" w:color="auto" w:fill="FFFFFF"/>
        </w:rPr>
        <w:t>вета (фотопроводность) увеличива</w:t>
      </w:r>
      <w:r>
        <w:rPr>
          <w:rFonts w:ascii="Arial" w:eastAsiaTheme="minorEastAsia" w:hAnsi="Arial" w:cs="Arial"/>
          <w:color w:val="202122"/>
          <w:sz w:val="24"/>
          <w:szCs w:val="24"/>
          <w:shd w:val="clear" w:color="auto" w:fill="FFFFFF"/>
        </w:rPr>
        <w:t>ется</w:t>
      </w:r>
      <w:r w:rsidR="009D66CA">
        <w:rPr>
          <w:rFonts w:ascii="Arial" w:eastAsiaTheme="minorEastAsia" w:hAnsi="Arial" w:cs="Arial"/>
          <w:color w:val="202122"/>
          <w:sz w:val="24"/>
          <w:szCs w:val="24"/>
          <w:shd w:val="clear" w:color="auto" w:fill="FFFFFF"/>
        </w:rPr>
        <w:t>. Электропроводность проводников при этом же – не изменится.</w:t>
      </w:r>
    </w:p>
    <w:p w:rsidR="009D66CA" w:rsidRDefault="009D66CA" w:rsidP="00367157">
      <w:pPr>
        <w:ind w:firstLine="851"/>
        <w:jc w:val="both"/>
        <w:rPr>
          <w:rFonts w:ascii="Arial" w:eastAsiaTheme="minorEastAsia" w:hAnsi="Arial" w:cs="Arial"/>
          <w:color w:val="202122"/>
          <w:sz w:val="24"/>
          <w:szCs w:val="24"/>
          <w:shd w:val="clear" w:color="auto" w:fill="FFFFFF"/>
        </w:rPr>
      </w:pPr>
      <w:r>
        <w:rPr>
          <w:rFonts w:ascii="Arial" w:eastAsiaTheme="minorEastAsia" w:hAnsi="Arial" w:cs="Arial"/>
          <w:color w:val="202122"/>
          <w:sz w:val="24"/>
          <w:szCs w:val="24"/>
          <w:shd w:val="clear" w:color="auto" w:fill="FFFFFF"/>
        </w:rPr>
        <w:t>3. П/п могут преобразовывать энергию света в электрический ток. Проводникам же это совершенно не свойственно.</w:t>
      </w:r>
    </w:p>
    <w:p w:rsidR="009D66CA" w:rsidRDefault="009D66CA" w:rsidP="00367157">
      <w:pPr>
        <w:ind w:firstLine="851"/>
        <w:jc w:val="both"/>
        <w:rPr>
          <w:rFonts w:ascii="Arial" w:eastAsiaTheme="minorEastAsia" w:hAnsi="Arial" w:cs="Arial"/>
          <w:color w:val="202122"/>
          <w:sz w:val="24"/>
          <w:szCs w:val="24"/>
          <w:shd w:val="clear" w:color="auto" w:fill="FFFFFF"/>
        </w:rPr>
      </w:pPr>
      <w:r>
        <w:rPr>
          <w:rFonts w:ascii="Arial" w:eastAsiaTheme="minorEastAsia" w:hAnsi="Arial" w:cs="Arial"/>
          <w:color w:val="202122"/>
          <w:sz w:val="24"/>
          <w:szCs w:val="24"/>
          <w:shd w:val="clear" w:color="auto" w:fill="FFFFFF"/>
        </w:rPr>
        <w:t xml:space="preserve">4. Электропроводность п/п резко возрастает </w:t>
      </w:r>
      <w:r w:rsidR="008354A7">
        <w:rPr>
          <w:rFonts w:ascii="Arial" w:eastAsiaTheme="minorEastAsia" w:hAnsi="Arial" w:cs="Arial"/>
          <w:color w:val="202122"/>
          <w:sz w:val="24"/>
          <w:szCs w:val="24"/>
          <w:shd w:val="clear" w:color="auto" w:fill="FFFFFF"/>
        </w:rPr>
        <w:t>при введении в них атомов некоторых других элементов. Электропроводность</w:t>
      </w:r>
      <w:r w:rsidR="008973C6">
        <w:rPr>
          <w:rFonts w:ascii="Arial" w:eastAsiaTheme="minorEastAsia" w:hAnsi="Arial" w:cs="Arial"/>
          <w:color w:val="202122"/>
          <w:sz w:val="24"/>
          <w:szCs w:val="24"/>
          <w:shd w:val="clear" w:color="auto" w:fill="FFFFFF"/>
        </w:rPr>
        <w:t xml:space="preserve"> </w:t>
      </w:r>
      <w:r w:rsidR="008354A7">
        <w:rPr>
          <w:rFonts w:ascii="Arial" w:eastAsiaTheme="minorEastAsia" w:hAnsi="Arial" w:cs="Arial"/>
          <w:color w:val="202122"/>
          <w:sz w:val="24"/>
          <w:szCs w:val="24"/>
          <w:shd w:val="clear" w:color="auto" w:fill="FFFFFF"/>
        </w:rPr>
        <w:t>же проводников при введении в них примесей понижается.</w:t>
      </w:r>
    </w:p>
    <w:p w:rsidR="008354A7" w:rsidRDefault="008354A7" w:rsidP="008354A7">
      <w:pPr>
        <w:rPr>
          <w:rFonts w:ascii="Arial" w:eastAsiaTheme="minorEastAsia" w:hAnsi="Arial" w:cs="Arial"/>
          <w:b/>
          <w:color w:val="202122"/>
          <w:sz w:val="24"/>
          <w:szCs w:val="24"/>
          <w:shd w:val="clear" w:color="auto" w:fill="FFFFFF"/>
        </w:rPr>
      </w:pPr>
      <w:r w:rsidRPr="008973C6">
        <w:rPr>
          <w:rFonts w:ascii="Arial" w:eastAsiaTheme="minorEastAsia" w:hAnsi="Arial" w:cs="Arial"/>
          <w:b/>
          <w:color w:val="202122"/>
          <w:sz w:val="24"/>
          <w:szCs w:val="24"/>
          <w:shd w:val="clear" w:color="auto" w:fill="FFFFFF"/>
        </w:rPr>
        <w:lastRenderedPageBreak/>
        <w:t>3.</w:t>
      </w:r>
      <w:r w:rsidR="008973C6">
        <w:rPr>
          <w:rFonts w:ascii="Arial" w:eastAsiaTheme="minorEastAsia" w:hAnsi="Arial" w:cs="Arial"/>
          <w:b/>
          <w:color w:val="202122"/>
          <w:sz w:val="24"/>
          <w:szCs w:val="24"/>
          <w:shd w:val="clear" w:color="auto" w:fill="FFFFFF"/>
        </w:rPr>
        <w:t xml:space="preserve"> </w:t>
      </w:r>
      <w:r w:rsidRPr="008973C6">
        <w:rPr>
          <w:rFonts w:ascii="Arial" w:eastAsiaTheme="minorEastAsia" w:hAnsi="Arial" w:cs="Arial"/>
          <w:b/>
          <w:color w:val="202122"/>
          <w:sz w:val="24"/>
          <w:szCs w:val="24"/>
          <w:shd w:val="clear" w:color="auto" w:fill="FFFFFF"/>
        </w:rPr>
        <w:t xml:space="preserve"> </w:t>
      </w:r>
      <w:r w:rsidR="008973C6" w:rsidRPr="008973C6">
        <w:rPr>
          <w:rFonts w:ascii="Arial" w:eastAsiaTheme="minorEastAsia" w:hAnsi="Arial" w:cs="Arial"/>
          <w:b/>
          <w:color w:val="202122"/>
          <w:sz w:val="24"/>
          <w:szCs w:val="24"/>
          <w:shd w:val="clear" w:color="auto" w:fill="FFFFFF"/>
        </w:rPr>
        <w:t>Распределение электронов в полупроводниках по энергетическим уровням</w:t>
      </w:r>
    </w:p>
    <w:p w:rsidR="008973C6" w:rsidRDefault="008973C6" w:rsidP="00156561">
      <w:pPr>
        <w:ind w:firstLine="851"/>
        <w:jc w:val="both"/>
        <w:rPr>
          <w:rFonts w:ascii="Arial" w:eastAsiaTheme="minorEastAsia" w:hAnsi="Arial" w:cs="Arial"/>
          <w:color w:val="202122"/>
          <w:sz w:val="24"/>
          <w:szCs w:val="24"/>
          <w:shd w:val="clear" w:color="auto" w:fill="FFFFFF"/>
        </w:rPr>
      </w:pPr>
      <w:r>
        <w:rPr>
          <w:rFonts w:ascii="Arial" w:eastAsiaTheme="minorEastAsia" w:hAnsi="Arial" w:cs="Arial"/>
          <w:color w:val="202122"/>
          <w:sz w:val="24"/>
          <w:szCs w:val="24"/>
          <w:shd w:val="clear" w:color="auto" w:fill="FFFFFF"/>
        </w:rPr>
        <w:t xml:space="preserve">Полупроводниковые материалы имеют кристаллическую структуру. В твердом кристаллическом теле, состоящем </w:t>
      </w:r>
      <w:r w:rsidR="00156561">
        <w:rPr>
          <w:rFonts w:ascii="Arial" w:eastAsiaTheme="minorEastAsia" w:hAnsi="Arial" w:cs="Arial"/>
          <w:color w:val="202122"/>
          <w:sz w:val="24"/>
          <w:szCs w:val="24"/>
          <w:shd w:val="clear" w:color="auto" w:fill="FFFFFF"/>
        </w:rPr>
        <w:t xml:space="preserve">из многих атомов, электрические и магнитные поля отдельных атомов оказывают влияние друг на друга, вследствие чего каждый энергетический уровень атома расщепляется на несколько близких уровней. Эти уровни образуют как бы полосу или разрешенную энергетическую зону для атомов данного вещества. В свою очередь такие зоны отделяются друг от друга промежутками – уровнями энергии, в которых электроны находиться не могут. Эти промежутки называются </w:t>
      </w:r>
      <w:r w:rsidR="00156561">
        <w:rPr>
          <w:rFonts w:ascii="Arial" w:eastAsiaTheme="minorEastAsia" w:hAnsi="Arial" w:cs="Arial"/>
          <w:i/>
          <w:color w:val="202122"/>
          <w:sz w:val="24"/>
          <w:szCs w:val="24"/>
          <w:shd w:val="clear" w:color="auto" w:fill="FFFFFF"/>
        </w:rPr>
        <w:t>запрещенными зонами</w:t>
      </w:r>
      <w:r w:rsidR="00156561">
        <w:rPr>
          <w:rFonts w:ascii="Arial" w:eastAsiaTheme="minorEastAsia" w:hAnsi="Arial" w:cs="Arial"/>
          <w:color w:val="202122"/>
          <w:sz w:val="24"/>
          <w:szCs w:val="24"/>
          <w:shd w:val="clear" w:color="auto" w:fill="FFFFFF"/>
        </w:rPr>
        <w:t>.</w:t>
      </w:r>
    </w:p>
    <w:p w:rsidR="00A6142A" w:rsidRDefault="00A6142A" w:rsidP="00156561">
      <w:pPr>
        <w:ind w:firstLine="851"/>
        <w:jc w:val="both"/>
        <w:rPr>
          <w:rFonts w:ascii="Arial" w:eastAsiaTheme="minorEastAsia" w:hAnsi="Arial" w:cs="Arial"/>
          <w:color w:val="202122"/>
          <w:sz w:val="24"/>
          <w:szCs w:val="24"/>
          <w:shd w:val="clear" w:color="auto" w:fill="FFFFFF"/>
        </w:rPr>
      </w:pPr>
      <w:r>
        <w:rPr>
          <w:rFonts w:ascii="Arial" w:eastAsiaTheme="minorEastAsia" w:hAnsi="Arial" w:cs="Arial"/>
          <w:color w:val="202122"/>
          <w:sz w:val="24"/>
          <w:szCs w:val="24"/>
          <w:shd w:val="clear" w:color="auto" w:fill="FFFFFF"/>
        </w:rPr>
        <w:t xml:space="preserve">Энергетические диаграммы </w:t>
      </w:r>
      <w:r w:rsidR="00533ADB">
        <w:rPr>
          <w:rFonts w:ascii="Arial" w:eastAsiaTheme="minorEastAsia" w:hAnsi="Arial" w:cs="Arial"/>
          <w:color w:val="202122"/>
          <w:sz w:val="24"/>
          <w:szCs w:val="24"/>
          <w:shd w:val="clear" w:color="auto" w:fill="FFFFFF"/>
        </w:rPr>
        <w:t>представлены ниже</w:t>
      </w:r>
    </w:p>
    <w:p w:rsidR="00533ADB" w:rsidRDefault="00533ADB" w:rsidP="00156561">
      <w:pPr>
        <w:ind w:firstLine="851"/>
        <w:jc w:val="both"/>
        <w:rPr>
          <w:rFonts w:ascii="Arial" w:eastAsiaTheme="minorEastAsia" w:hAnsi="Arial" w:cs="Arial"/>
          <w:color w:val="202122"/>
          <w:sz w:val="24"/>
          <w:szCs w:val="24"/>
          <w:shd w:val="clear" w:color="auto" w:fill="FFFFFF"/>
        </w:rPr>
      </w:pPr>
      <w:r>
        <w:rPr>
          <w:noProof/>
          <w:lang w:eastAsia="ru-RU"/>
        </w:rPr>
        <w:t xml:space="preserve">      </w:t>
      </w:r>
      <w:r>
        <w:rPr>
          <w:noProof/>
          <w:lang w:eastAsia="ru-RU"/>
        </w:rPr>
        <w:drawing>
          <wp:inline distT="0" distB="0" distL="0" distR="0">
            <wp:extent cx="4118610" cy="1614170"/>
            <wp:effectExtent l="19050" t="0" r="0" b="0"/>
            <wp:docPr id="2" name="Рисунок 10" descr="C:\Users\C0BA~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0BA~1\AppData\Local\Temp\FineReader12.00\media\image1.png"/>
                    <pic:cNvPicPr>
                      <a:picLocks noChangeAspect="1" noChangeArrowheads="1"/>
                    </pic:cNvPicPr>
                  </pic:nvPicPr>
                  <pic:blipFill>
                    <a:blip r:embed="rId14" cstate="print"/>
                    <a:srcRect/>
                    <a:stretch>
                      <a:fillRect/>
                    </a:stretch>
                  </pic:blipFill>
                  <pic:spPr bwMode="auto">
                    <a:xfrm>
                      <a:off x="0" y="0"/>
                      <a:ext cx="4118610" cy="1614170"/>
                    </a:xfrm>
                    <a:prstGeom prst="rect">
                      <a:avLst/>
                    </a:prstGeom>
                    <a:noFill/>
                    <a:ln w="9525">
                      <a:noFill/>
                      <a:miter lim="800000"/>
                      <a:headEnd/>
                      <a:tailEnd/>
                    </a:ln>
                  </pic:spPr>
                </pic:pic>
              </a:graphicData>
            </a:graphic>
          </wp:inline>
        </w:drawing>
      </w:r>
    </w:p>
    <w:p w:rsidR="00533ADB" w:rsidRDefault="00533ADB" w:rsidP="00533ADB">
      <w:pPr>
        <w:framePr w:wrap="none" w:vAnchor="page" w:hAnchor="page" w:x="2719" w:y="889"/>
        <w:rPr>
          <w:sz w:val="2"/>
          <w:szCs w:val="2"/>
        </w:rPr>
      </w:pPr>
    </w:p>
    <w:p w:rsidR="00AA1814" w:rsidRPr="00A6142A" w:rsidRDefault="00156561" w:rsidP="00367157">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Ширина запрещенной зоны определяется </w:t>
      </w:r>
      <w:r w:rsidR="00A6142A">
        <w:rPr>
          <w:rFonts w:ascii="Arial" w:hAnsi="Arial" w:cs="Arial"/>
          <w:color w:val="202122"/>
          <w:sz w:val="24"/>
          <w:szCs w:val="24"/>
          <w:shd w:val="clear" w:color="auto" w:fill="FFFFFF"/>
        </w:rPr>
        <w:t xml:space="preserve">энергией, необходимой для перевода одного электрона с низшего разрешенного уровня на высшей. Измеряется эта энергия в электрон-вольтах (эВ).  Зону разрешения энергетических уровней, в которой находится валентные электроны (обладающие наибольшей энергией), называют </w:t>
      </w:r>
      <w:r w:rsidR="00A6142A" w:rsidRPr="00A6142A">
        <w:rPr>
          <w:rFonts w:ascii="Arial" w:hAnsi="Arial" w:cs="Arial"/>
          <w:i/>
          <w:color w:val="202122"/>
          <w:sz w:val="24"/>
          <w:szCs w:val="24"/>
          <w:shd w:val="clear" w:color="auto" w:fill="FFFFFF"/>
        </w:rPr>
        <w:t>валентной зоной</w:t>
      </w:r>
      <w:r w:rsidR="00A6142A">
        <w:rPr>
          <w:rFonts w:ascii="Arial" w:hAnsi="Arial" w:cs="Arial"/>
          <w:color w:val="202122"/>
          <w:sz w:val="24"/>
          <w:szCs w:val="24"/>
          <w:shd w:val="clear" w:color="auto" w:fill="FFFFFF"/>
        </w:rPr>
        <w:t xml:space="preserve">. Зона энергетических уровней, которые имеют возбужденные электроны, участвующие в процессе проводимости, называют </w:t>
      </w:r>
      <w:r w:rsidR="00A6142A" w:rsidRPr="00A6142A">
        <w:rPr>
          <w:rFonts w:ascii="Arial" w:hAnsi="Arial" w:cs="Arial"/>
          <w:i/>
          <w:color w:val="202122"/>
          <w:sz w:val="24"/>
          <w:szCs w:val="24"/>
          <w:shd w:val="clear" w:color="auto" w:fill="FFFFFF"/>
        </w:rPr>
        <w:t>зоной проводимости</w:t>
      </w:r>
      <w:r w:rsidR="00A6142A">
        <w:rPr>
          <w:rFonts w:ascii="Arial" w:hAnsi="Arial" w:cs="Arial"/>
          <w:i/>
          <w:color w:val="202122"/>
          <w:sz w:val="24"/>
          <w:szCs w:val="24"/>
          <w:shd w:val="clear" w:color="auto" w:fill="FFFFFF"/>
        </w:rPr>
        <w:t>.</w:t>
      </w:r>
    </w:p>
    <w:p w:rsidR="00ED1D98" w:rsidRDefault="00A6142A"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w:t>
      </w:r>
      <w:r w:rsidR="00ED1D98">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 xml:space="preserve">Следовательно, электропроводность  того или иного твердого вещества </w:t>
      </w:r>
      <w:r w:rsidR="00ED1D98">
        <w:rPr>
          <w:rFonts w:ascii="Arial" w:hAnsi="Arial" w:cs="Arial"/>
          <w:color w:val="202122"/>
          <w:sz w:val="24"/>
          <w:szCs w:val="24"/>
          <w:shd w:val="clear" w:color="auto" w:fill="FFFFFF"/>
        </w:rPr>
        <w:t>определяется шириной запрещенной зоны. Иными словами, электропроводность зависит от энергии, которую нужно сообщить валентным электронам для того, чтобы они могли перейти со своего нормального энергетического уровня на высший уровень, соответствующей зоне проводимости. На этом уровне электроны теряют связь с ядром атома и становятся свободными, способными под влиянием внешнего электрического поля передвигаться  между атомами вещества.</w:t>
      </w:r>
    </w:p>
    <w:p w:rsidR="00533ADB" w:rsidRDefault="00533ADB"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Разделение твердых тел на металлы, п/п и диэлектрики основано </w:t>
      </w:r>
      <w:r>
        <w:rPr>
          <w:rFonts w:ascii="Arial" w:hAnsi="Arial" w:cs="Arial"/>
          <w:color w:val="202122"/>
          <w:sz w:val="24"/>
          <w:szCs w:val="24"/>
          <w:u w:val="single"/>
          <w:shd w:val="clear" w:color="auto" w:fill="FFFFFF"/>
        </w:rPr>
        <w:t>на ширине запрещенной зоны</w:t>
      </w:r>
      <w:r>
        <w:rPr>
          <w:rFonts w:ascii="Arial" w:hAnsi="Arial" w:cs="Arial"/>
          <w:color w:val="202122"/>
          <w:sz w:val="24"/>
          <w:szCs w:val="24"/>
          <w:shd w:val="clear" w:color="auto" w:fill="FFFFFF"/>
        </w:rPr>
        <w:t xml:space="preserve"> между валентной зоной и зоной проводимости, а также по степени заполнения разрешенных энергетических зон. Ширина ЗЗ определяет энергию активации собственной электропроводимости. Для металлов она равна 0; полупроводников – менее 2 эВ; диэлектриков – более 2 эВ. </w:t>
      </w:r>
    </w:p>
    <w:p w:rsidR="00367157" w:rsidRDefault="00A6142A" w:rsidP="00A54D03">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w:t>
      </w:r>
      <w:r w:rsidR="00ED1D98">
        <w:rPr>
          <w:rFonts w:ascii="Arial" w:hAnsi="Arial" w:cs="Arial"/>
          <w:color w:val="202122"/>
          <w:sz w:val="24"/>
          <w:szCs w:val="24"/>
          <w:shd w:val="clear" w:color="auto" w:fill="FFFFFF"/>
        </w:rPr>
        <w:t xml:space="preserve">      Такая энергетическая структура твердых кристаллических тел позволяет объяснить физическую сущность разделения их на проводники, полупроводники и диэлектрики.</w:t>
      </w:r>
    </w:p>
    <w:p w:rsidR="00A54D03" w:rsidRDefault="00A54D03" w:rsidP="00A54D03">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lastRenderedPageBreak/>
        <w:t xml:space="preserve">    Для п</w:t>
      </w:r>
      <w:r w:rsidR="00BD69F7">
        <w:rPr>
          <w:rFonts w:ascii="Arial" w:hAnsi="Arial" w:cs="Arial"/>
          <w:color w:val="202122"/>
          <w:sz w:val="24"/>
          <w:szCs w:val="24"/>
          <w:shd w:val="clear" w:color="auto" w:fill="FFFFFF"/>
        </w:rPr>
        <w:t>реодо</w:t>
      </w:r>
      <w:r>
        <w:rPr>
          <w:rFonts w:ascii="Arial" w:hAnsi="Arial" w:cs="Arial"/>
          <w:color w:val="202122"/>
          <w:sz w:val="24"/>
          <w:szCs w:val="24"/>
          <w:shd w:val="clear" w:color="auto" w:fill="FFFFFF"/>
        </w:rPr>
        <w:t>ления запрещенной зоны в п/</w:t>
      </w:r>
      <w:proofErr w:type="gramStart"/>
      <w:r>
        <w:rPr>
          <w:rFonts w:ascii="Arial" w:hAnsi="Arial" w:cs="Arial"/>
          <w:color w:val="202122"/>
          <w:sz w:val="24"/>
          <w:szCs w:val="24"/>
          <w:shd w:val="clear" w:color="auto" w:fill="FFFFFF"/>
        </w:rPr>
        <w:t>п  достаточно</w:t>
      </w:r>
      <w:proofErr w:type="gramEnd"/>
      <w:r>
        <w:rPr>
          <w:rFonts w:ascii="Arial" w:hAnsi="Arial" w:cs="Arial"/>
          <w:color w:val="202122"/>
          <w:sz w:val="24"/>
          <w:szCs w:val="24"/>
          <w:shd w:val="clear" w:color="auto" w:fill="FFFFFF"/>
        </w:rPr>
        <w:t xml:space="preserve"> комнатной температуры, чтобы электроны с валентной зоны перешли в зону проводимости.</w:t>
      </w:r>
    </w:p>
    <w:p w:rsidR="00A54D03" w:rsidRDefault="00A54D03" w:rsidP="00A54D03">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В металлах вообще отсутствует запрещенная зона, что способствует хорошей проводимости. И, наоборот, у диэлектриков ширина запрещенной зоны наибольшая, поэтому электроны из валентной зоны не могут переходить в зону проводимости, а следовательно, вещество не может проводить электрический </w:t>
      </w:r>
      <w:proofErr w:type="gramStart"/>
      <w:r>
        <w:rPr>
          <w:rFonts w:ascii="Arial" w:hAnsi="Arial" w:cs="Arial"/>
          <w:color w:val="202122"/>
          <w:sz w:val="24"/>
          <w:szCs w:val="24"/>
          <w:shd w:val="clear" w:color="auto" w:fill="FFFFFF"/>
        </w:rPr>
        <w:t>ток..</w:t>
      </w:r>
      <w:proofErr w:type="gramEnd"/>
    </w:p>
    <w:p w:rsidR="00A54D03" w:rsidRDefault="00A54D03" w:rsidP="00A54D03">
      <w:pPr>
        <w:ind w:firstLine="851"/>
        <w:jc w:val="both"/>
        <w:rPr>
          <w:rFonts w:ascii="Arial" w:hAnsi="Arial" w:cs="Arial"/>
          <w:color w:val="202122"/>
          <w:sz w:val="24"/>
          <w:szCs w:val="24"/>
          <w:shd w:val="clear" w:color="auto" w:fill="FFFFFF"/>
        </w:rPr>
      </w:pPr>
    </w:p>
    <w:p w:rsidR="00A54D03" w:rsidRDefault="00A54D03" w:rsidP="00A54D03">
      <w:pPr>
        <w:ind w:firstLine="851"/>
        <w:jc w:val="both"/>
        <w:rPr>
          <w:rFonts w:ascii="Arial" w:hAnsi="Arial" w:cs="Arial"/>
          <w:color w:val="202122"/>
          <w:sz w:val="24"/>
          <w:szCs w:val="24"/>
          <w:shd w:val="clear" w:color="auto" w:fill="FFFFFF"/>
        </w:rPr>
      </w:pPr>
    </w:p>
    <w:p w:rsidR="00A54D03" w:rsidRDefault="00A54D03" w:rsidP="00A54D03">
      <w:pPr>
        <w:rPr>
          <w:rFonts w:ascii="Arial" w:hAnsi="Arial" w:cs="Arial"/>
          <w:b/>
          <w:color w:val="202122"/>
          <w:sz w:val="24"/>
          <w:szCs w:val="24"/>
          <w:shd w:val="clear" w:color="auto" w:fill="FFFFFF"/>
        </w:rPr>
      </w:pPr>
      <w:r w:rsidRPr="00A54D03">
        <w:rPr>
          <w:rFonts w:ascii="Arial" w:hAnsi="Arial" w:cs="Arial"/>
          <w:b/>
          <w:color w:val="202122"/>
          <w:sz w:val="24"/>
          <w:szCs w:val="24"/>
          <w:shd w:val="clear" w:color="auto" w:fill="FFFFFF"/>
        </w:rPr>
        <w:t>4. Собственная и примесная проводимости полупроводников</w:t>
      </w:r>
    </w:p>
    <w:p w:rsidR="00A54D03" w:rsidRDefault="000E3F67" w:rsidP="00A54D03">
      <w:pPr>
        <w:rPr>
          <w:rFonts w:ascii="Arial" w:hAnsi="Arial" w:cs="Arial"/>
          <w:color w:val="202122"/>
          <w:sz w:val="24"/>
          <w:szCs w:val="24"/>
          <w:shd w:val="clear" w:color="auto" w:fill="FFFFFF"/>
        </w:rPr>
      </w:pPr>
      <w:r w:rsidRPr="000E3F67">
        <w:rPr>
          <w:rFonts w:ascii="Arial" w:hAnsi="Arial" w:cs="Arial"/>
          <w:color w:val="202122"/>
          <w:sz w:val="24"/>
          <w:szCs w:val="24"/>
          <w:shd w:val="clear" w:color="auto" w:fill="FFFFFF"/>
        </w:rPr>
        <w:t xml:space="preserve">      В п/п технике </w:t>
      </w:r>
      <w:r>
        <w:rPr>
          <w:rFonts w:ascii="Arial" w:hAnsi="Arial" w:cs="Arial"/>
          <w:color w:val="202122"/>
          <w:sz w:val="24"/>
          <w:szCs w:val="24"/>
          <w:shd w:val="clear" w:color="auto" w:fill="FFFFFF"/>
        </w:rPr>
        <w:t xml:space="preserve">обычно используются </w:t>
      </w:r>
      <w:r w:rsidRPr="000E3F67">
        <w:rPr>
          <w:rFonts w:ascii="Arial" w:hAnsi="Arial" w:cs="Arial"/>
          <w:color w:val="202122"/>
          <w:sz w:val="24"/>
          <w:szCs w:val="24"/>
          <w:u w:val="single"/>
          <w:shd w:val="clear" w:color="auto" w:fill="FFFFFF"/>
        </w:rPr>
        <w:t>кристаллические полупроводники</w:t>
      </w:r>
      <w:r>
        <w:rPr>
          <w:rFonts w:ascii="Arial" w:hAnsi="Arial" w:cs="Arial"/>
          <w:color w:val="202122"/>
          <w:sz w:val="24"/>
          <w:szCs w:val="24"/>
          <w:u w:val="single"/>
          <w:shd w:val="clear" w:color="auto" w:fill="FFFFFF"/>
        </w:rPr>
        <w:t>.</w:t>
      </w:r>
    </w:p>
    <w:p w:rsidR="000E3F67" w:rsidRDefault="000E3F67" w:rsidP="00A54D03">
      <w:pPr>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В п/п имеются </w:t>
      </w:r>
      <w:r w:rsidRPr="000E3F67">
        <w:rPr>
          <w:rFonts w:ascii="Arial" w:hAnsi="Arial" w:cs="Arial"/>
          <w:b/>
          <w:i/>
          <w:color w:val="202122"/>
          <w:sz w:val="24"/>
          <w:szCs w:val="24"/>
          <w:shd w:val="clear" w:color="auto" w:fill="FFFFFF"/>
        </w:rPr>
        <w:t>носители заряда двух типов</w:t>
      </w:r>
      <w:r>
        <w:rPr>
          <w:rFonts w:ascii="Arial" w:hAnsi="Arial" w:cs="Arial"/>
          <w:color w:val="202122"/>
          <w:sz w:val="24"/>
          <w:szCs w:val="24"/>
          <w:shd w:val="clear" w:color="auto" w:fill="FFFFFF"/>
        </w:rPr>
        <w:t>: электроны и дырки.</w:t>
      </w:r>
    </w:p>
    <w:p w:rsidR="000E3F67" w:rsidRDefault="000E3F67" w:rsidP="00A54D03">
      <w:pPr>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При увеличении температуры некоторые электроны выходят из </w:t>
      </w:r>
      <w:proofErr w:type="spellStart"/>
      <w:r>
        <w:rPr>
          <w:rFonts w:ascii="Arial" w:hAnsi="Arial" w:cs="Arial"/>
          <w:color w:val="202122"/>
          <w:sz w:val="24"/>
          <w:szCs w:val="24"/>
          <w:shd w:val="clear" w:color="auto" w:fill="FFFFFF"/>
        </w:rPr>
        <w:t>парноэлектронных</w:t>
      </w:r>
      <w:proofErr w:type="spellEnd"/>
      <w:r>
        <w:rPr>
          <w:rFonts w:ascii="Arial" w:hAnsi="Arial" w:cs="Arial"/>
          <w:color w:val="202122"/>
          <w:sz w:val="24"/>
          <w:szCs w:val="24"/>
          <w:shd w:val="clear" w:color="auto" w:fill="FFFFFF"/>
        </w:rPr>
        <w:t xml:space="preserve"> связей и становятся </w:t>
      </w:r>
      <w:r w:rsidRPr="000E3F67">
        <w:rPr>
          <w:rFonts w:ascii="Arial" w:hAnsi="Arial" w:cs="Arial"/>
          <w:i/>
          <w:color w:val="202122"/>
          <w:sz w:val="24"/>
          <w:szCs w:val="24"/>
          <w:u w:val="single"/>
          <w:shd w:val="clear" w:color="auto" w:fill="FFFFFF"/>
        </w:rPr>
        <w:t>электронами проводимости</w:t>
      </w:r>
      <w:r>
        <w:rPr>
          <w:rFonts w:ascii="Arial" w:hAnsi="Arial" w:cs="Arial"/>
          <w:color w:val="202122"/>
          <w:sz w:val="24"/>
          <w:szCs w:val="24"/>
          <w:shd w:val="clear" w:color="auto" w:fill="FFFFFF"/>
        </w:rPr>
        <w:t xml:space="preserve">. Отсутствие электрона  в </w:t>
      </w:r>
      <w:proofErr w:type="spellStart"/>
      <w:r>
        <w:rPr>
          <w:rFonts w:ascii="Arial" w:hAnsi="Arial" w:cs="Arial"/>
          <w:color w:val="202122"/>
          <w:sz w:val="24"/>
          <w:szCs w:val="24"/>
          <w:shd w:val="clear" w:color="auto" w:fill="FFFFFF"/>
        </w:rPr>
        <w:t>парноэлектронной</w:t>
      </w:r>
      <w:proofErr w:type="spellEnd"/>
      <w:r>
        <w:rPr>
          <w:rFonts w:ascii="Arial" w:hAnsi="Arial" w:cs="Arial"/>
          <w:color w:val="202122"/>
          <w:sz w:val="24"/>
          <w:szCs w:val="24"/>
          <w:shd w:val="clear" w:color="auto" w:fill="FFFFFF"/>
        </w:rPr>
        <w:t xml:space="preserve"> связи называют </w:t>
      </w:r>
      <w:r w:rsidRPr="000E3F67">
        <w:rPr>
          <w:rFonts w:ascii="Arial" w:hAnsi="Arial" w:cs="Arial"/>
          <w:i/>
          <w:color w:val="202122"/>
          <w:sz w:val="24"/>
          <w:szCs w:val="24"/>
          <w:u w:val="single"/>
          <w:shd w:val="clear" w:color="auto" w:fill="FFFFFF"/>
        </w:rPr>
        <w:t>«дыркой»</w:t>
      </w:r>
      <w:r>
        <w:rPr>
          <w:rFonts w:ascii="Arial" w:hAnsi="Arial" w:cs="Arial"/>
          <w:color w:val="202122"/>
          <w:sz w:val="24"/>
          <w:szCs w:val="24"/>
          <w:shd w:val="clear" w:color="auto" w:fill="FFFFFF"/>
        </w:rPr>
        <w:t xml:space="preserve"> (положительно-заряженной).</w:t>
      </w:r>
    </w:p>
    <w:p w:rsidR="000E3F67" w:rsidRPr="000E3F67" w:rsidRDefault="000E3F67" w:rsidP="00A54D03">
      <w:pPr>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Проводимость, создаваемая </w:t>
      </w:r>
      <w:proofErr w:type="gramStart"/>
      <w:r>
        <w:rPr>
          <w:rFonts w:ascii="Arial" w:hAnsi="Arial" w:cs="Arial"/>
          <w:color w:val="202122"/>
          <w:sz w:val="24"/>
          <w:szCs w:val="24"/>
          <w:shd w:val="clear" w:color="auto" w:fill="FFFFFF"/>
        </w:rPr>
        <w:t xml:space="preserve">равным количеством электронов и </w:t>
      </w:r>
      <w:r w:rsidR="004C5DDD">
        <w:rPr>
          <w:rFonts w:ascii="Arial" w:hAnsi="Arial" w:cs="Arial"/>
          <w:color w:val="202122"/>
          <w:sz w:val="24"/>
          <w:szCs w:val="24"/>
          <w:shd w:val="clear" w:color="auto" w:fill="FFFFFF"/>
        </w:rPr>
        <w:t>«</w:t>
      </w:r>
      <w:r>
        <w:rPr>
          <w:rFonts w:ascii="Arial" w:hAnsi="Arial" w:cs="Arial"/>
          <w:color w:val="202122"/>
          <w:sz w:val="24"/>
          <w:szCs w:val="24"/>
          <w:shd w:val="clear" w:color="auto" w:fill="FFFFFF"/>
        </w:rPr>
        <w:t>дырок</w:t>
      </w:r>
      <w:r w:rsidR="004C5DDD">
        <w:rPr>
          <w:rFonts w:ascii="Arial" w:hAnsi="Arial" w:cs="Arial"/>
          <w:color w:val="202122"/>
          <w:sz w:val="24"/>
          <w:szCs w:val="24"/>
          <w:shd w:val="clear" w:color="auto" w:fill="FFFFFF"/>
        </w:rPr>
        <w:t>»</w:t>
      </w:r>
      <w:proofErr w:type="gramEnd"/>
      <w:r w:rsidR="004C5DDD">
        <w:rPr>
          <w:rFonts w:ascii="Arial" w:hAnsi="Arial" w:cs="Arial"/>
          <w:color w:val="202122"/>
          <w:sz w:val="24"/>
          <w:szCs w:val="24"/>
          <w:shd w:val="clear" w:color="auto" w:fill="FFFFFF"/>
        </w:rPr>
        <w:t xml:space="preserve"> называется </w:t>
      </w:r>
      <w:r w:rsidR="004C5DDD" w:rsidRPr="004C5DDD">
        <w:rPr>
          <w:rFonts w:ascii="Arial" w:hAnsi="Arial" w:cs="Arial"/>
          <w:b/>
          <w:i/>
          <w:color w:val="202122"/>
          <w:sz w:val="24"/>
          <w:szCs w:val="24"/>
          <w:shd w:val="clear" w:color="auto" w:fill="FFFFFF"/>
        </w:rPr>
        <w:t>собственной проводимостью</w:t>
      </w:r>
      <w:r w:rsidR="004C5DDD">
        <w:rPr>
          <w:rFonts w:ascii="Arial" w:hAnsi="Arial" w:cs="Arial"/>
          <w:color w:val="202122"/>
          <w:sz w:val="24"/>
          <w:szCs w:val="24"/>
          <w:shd w:val="clear" w:color="auto" w:fill="FFFFFF"/>
        </w:rPr>
        <w:t xml:space="preserve"> п/п. </w:t>
      </w:r>
    </w:p>
    <w:p w:rsidR="004C5DDD" w:rsidRPr="004C5DDD" w:rsidRDefault="00A54D03" w:rsidP="00316320">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w:t>
      </w:r>
      <w:r w:rsidR="004C5DDD">
        <w:rPr>
          <w:rFonts w:ascii="Arial" w:hAnsi="Arial" w:cs="Arial"/>
          <w:color w:val="202122"/>
          <w:sz w:val="24"/>
          <w:szCs w:val="24"/>
          <w:shd w:val="clear" w:color="auto" w:fill="FFFFFF"/>
        </w:rPr>
        <w:t xml:space="preserve">Материалы для п/п приборов и микросхем служат примесные п/п, </w:t>
      </w:r>
      <w:proofErr w:type="spellStart"/>
      <w:r w:rsidR="004C5DDD">
        <w:rPr>
          <w:rFonts w:ascii="Arial" w:hAnsi="Arial" w:cs="Arial"/>
          <w:color w:val="202122"/>
          <w:sz w:val="24"/>
          <w:szCs w:val="24"/>
          <w:shd w:val="clear" w:color="auto" w:fill="FFFFFF"/>
        </w:rPr>
        <w:t>элетрические</w:t>
      </w:r>
      <w:proofErr w:type="spellEnd"/>
      <w:r w:rsidR="004C5DDD">
        <w:rPr>
          <w:rFonts w:ascii="Arial" w:hAnsi="Arial" w:cs="Arial"/>
          <w:color w:val="202122"/>
          <w:sz w:val="24"/>
          <w:szCs w:val="24"/>
          <w:shd w:val="clear" w:color="auto" w:fill="FFFFFF"/>
        </w:rPr>
        <w:t xml:space="preserve"> свойства которых определяются специальными примесями в них.</w:t>
      </w:r>
      <w:r w:rsidR="00B01AA3">
        <w:rPr>
          <w:rFonts w:ascii="Arial" w:hAnsi="Arial" w:cs="Arial"/>
          <w:color w:val="202122"/>
          <w:sz w:val="24"/>
          <w:szCs w:val="24"/>
          <w:shd w:val="clear" w:color="auto" w:fill="FFFFFF"/>
        </w:rPr>
        <w:t xml:space="preserve"> </w:t>
      </w:r>
      <w:r w:rsidR="004C5DDD">
        <w:rPr>
          <w:rFonts w:ascii="Arial" w:hAnsi="Arial" w:cs="Arial"/>
          <w:color w:val="202122"/>
          <w:sz w:val="24"/>
          <w:szCs w:val="24"/>
          <w:shd w:val="clear" w:color="auto" w:fill="FFFFFF"/>
        </w:rPr>
        <w:t xml:space="preserve">В качестве легирующих примесей применяют элементы </w:t>
      </w:r>
      <w:r w:rsidR="004C5DDD" w:rsidRPr="004C5DDD">
        <w:rPr>
          <w:rFonts w:ascii="Arial" w:hAnsi="Arial" w:cs="Arial"/>
          <w:i/>
          <w:color w:val="202122"/>
          <w:sz w:val="24"/>
          <w:szCs w:val="24"/>
          <w:shd w:val="clear" w:color="auto" w:fill="FFFFFF"/>
          <w:lang w:val="en-US"/>
        </w:rPr>
        <w:t>III</w:t>
      </w:r>
      <w:r w:rsidR="004C5DDD" w:rsidRPr="004C5DDD">
        <w:rPr>
          <w:rFonts w:ascii="Arial" w:hAnsi="Arial" w:cs="Arial"/>
          <w:color w:val="202122"/>
          <w:sz w:val="24"/>
          <w:szCs w:val="24"/>
          <w:shd w:val="clear" w:color="auto" w:fill="FFFFFF"/>
        </w:rPr>
        <w:t xml:space="preserve"> </w:t>
      </w:r>
      <w:r w:rsidR="004C5DDD">
        <w:rPr>
          <w:rFonts w:ascii="Arial" w:hAnsi="Arial" w:cs="Arial"/>
          <w:color w:val="202122"/>
          <w:sz w:val="24"/>
          <w:szCs w:val="24"/>
          <w:shd w:val="clear" w:color="auto" w:fill="FFFFFF"/>
        </w:rPr>
        <w:t xml:space="preserve">и </w:t>
      </w:r>
      <w:r w:rsidR="004C5DDD" w:rsidRPr="004C5DDD">
        <w:rPr>
          <w:rFonts w:ascii="Arial" w:hAnsi="Arial" w:cs="Arial"/>
          <w:i/>
          <w:color w:val="202122"/>
          <w:sz w:val="24"/>
          <w:szCs w:val="24"/>
          <w:shd w:val="clear" w:color="auto" w:fill="FFFFFF"/>
          <w:lang w:val="en-US"/>
        </w:rPr>
        <w:t>V</w:t>
      </w:r>
      <w:r w:rsidR="004C5DDD">
        <w:rPr>
          <w:rFonts w:ascii="Arial" w:hAnsi="Arial" w:cs="Arial"/>
          <w:i/>
          <w:color w:val="202122"/>
          <w:sz w:val="24"/>
          <w:szCs w:val="24"/>
          <w:shd w:val="clear" w:color="auto" w:fill="FFFFFF"/>
        </w:rPr>
        <w:t xml:space="preserve"> </w:t>
      </w:r>
      <w:r w:rsidR="004C5DDD">
        <w:rPr>
          <w:rFonts w:ascii="Arial" w:hAnsi="Arial" w:cs="Arial"/>
          <w:color w:val="202122"/>
          <w:sz w:val="24"/>
          <w:szCs w:val="24"/>
          <w:shd w:val="clear" w:color="auto" w:fill="FFFFFF"/>
        </w:rPr>
        <w:t>групп Периодической системы элементов Менделеева.</w:t>
      </w:r>
    </w:p>
    <w:p w:rsidR="00B01AA3" w:rsidRDefault="00B01AA3"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Легирующие элементы </w:t>
      </w:r>
      <w:r w:rsidRPr="004C5DDD">
        <w:rPr>
          <w:rFonts w:ascii="Arial" w:hAnsi="Arial" w:cs="Arial"/>
          <w:i/>
          <w:color w:val="202122"/>
          <w:sz w:val="24"/>
          <w:szCs w:val="24"/>
          <w:shd w:val="clear" w:color="auto" w:fill="FFFFFF"/>
          <w:lang w:val="en-US"/>
        </w:rPr>
        <w:t>III</w:t>
      </w:r>
      <w:r>
        <w:rPr>
          <w:rFonts w:ascii="Arial" w:hAnsi="Arial" w:cs="Arial"/>
          <w:color w:val="202122"/>
          <w:sz w:val="24"/>
          <w:szCs w:val="24"/>
          <w:shd w:val="clear" w:color="auto" w:fill="FFFFFF"/>
        </w:rPr>
        <w:t xml:space="preserve"> группы (бор, индий, алюминий, галлий) создают </w:t>
      </w:r>
      <w:r w:rsidRPr="00B01AA3">
        <w:rPr>
          <w:rFonts w:ascii="Arial" w:hAnsi="Arial" w:cs="Arial"/>
          <w:i/>
          <w:color w:val="202122"/>
          <w:sz w:val="24"/>
          <w:szCs w:val="24"/>
          <w:shd w:val="clear" w:color="auto" w:fill="FFFFFF"/>
        </w:rPr>
        <w:t>дырочную электропроводность</w:t>
      </w:r>
      <w:r>
        <w:rPr>
          <w:rFonts w:ascii="Arial" w:hAnsi="Arial" w:cs="Arial"/>
          <w:color w:val="202122"/>
          <w:sz w:val="24"/>
          <w:szCs w:val="24"/>
          <w:shd w:val="clear" w:color="auto" w:fill="FFFFFF"/>
        </w:rPr>
        <w:t xml:space="preserve"> полупроводниковых материалов  и называются </w:t>
      </w:r>
      <w:r w:rsidRPr="00B01AA3">
        <w:rPr>
          <w:rFonts w:ascii="Arial" w:hAnsi="Arial" w:cs="Arial"/>
          <w:b/>
          <w:color w:val="202122"/>
          <w:sz w:val="24"/>
          <w:szCs w:val="24"/>
          <w:shd w:val="clear" w:color="auto" w:fill="FFFFFF"/>
        </w:rPr>
        <w:t>акцепторными примесями</w:t>
      </w:r>
      <w:r>
        <w:rPr>
          <w:rFonts w:ascii="Arial" w:hAnsi="Arial" w:cs="Arial"/>
          <w:color w:val="202122"/>
          <w:sz w:val="24"/>
          <w:szCs w:val="24"/>
          <w:shd w:val="clear" w:color="auto" w:fill="FFFFFF"/>
        </w:rPr>
        <w:t>.</w:t>
      </w:r>
      <w:r w:rsidR="004B39F6">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 xml:space="preserve">В п/п типа </w:t>
      </w:r>
      <w:r w:rsidRPr="004B39F6">
        <w:rPr>
          <w:rFonts w:ascii="Arial" w:hAnsi="Arial" w:cs="Arial"/>
          <w:b/>
          <w:color w:val="202122"/>
          <w:sz w:val="24"/>
          <w:szCs w:val="24"/>
          <w:shd w:val="clear" w:color="auto" w:fill="FFFFFF"/>
        </w:rPr>
        <w:t>«</w:t>
      </w:r>
      <w:r w:rsidRPr="004B39F6">
        <w:rPr>
          <w:rFonts w:ascii="Arial" w:hAnsi="Arial" w:cs="Arial"/>
          <w:b/>
          <w:color w:val="202122"/>
          <w:sz w:val="24"/>
          <w:szCs w:val="24"/>
          <w:shd w:val="clear" w:color="auto" w:fill="FFFFFF"/>
          <w:lang w:val="en-US"/>
        </w:rPr>
        <w:t>p</w:t>
      </w:r>
      <w:r w:rsidRPr="004B39F6">
        <w:rPr>
          <w:rFonts w:ascii="Arial" w:hAnsi="Arial" w:cs="Arial"/>
          <w:b/>
          <w:color w:val="202122"/>
          <w:sz w:val="24"/>
          <w:szCs w:val="24"/>
          <w:shd w:val="clear" w:color="auto" w:fill="FFFFFF"/>
        </w:rPr>
        <w:t>»</w:t>
      </w:r>
      <w:r>
        <w:rPr>
          <w:rFonts w:ascii="Arial" w:hAnsi="Arial" w:cs="Arial"/>
          <w:color w:val="202122"/>
          <w:sz w:val="24"/>
          <w:szCs w:val="24"/>
          <w:shd w:val="clear" w:color="auto" w:fill="FFFFFF"/>
        </w:rPr>
        <w:t xml:space="preserve"> основными носителями </w:t>
      </w:r>
      <w:proofErr w:type="gramStart"/>
      <w:r>
        <w:rPr>
          <w:rFonts w:ascii="Arial" w:hAnsi="Arial" w:cs="Arial"/>
          <w:color w:val="202122"/>
          <w:sz w:val="24"/>
          <w:szCs w:val="24"/>
          <w:shd w:val="clear" w:color="auto" w:fill="FFFFFF"/>
        </w:rPr>
        <w:t>являются  «</w:t>
      </w:r>
      <w:proofErr w:type="gramEnd"/>
      <w:r>
        <w:rPr>
          <w:rFonts w:ascii="Arial" w:hAnsi="Arial" w:cs="Arial"/>
          <w:color w:val="202122"/>
          <w:sz w:val="24"/>
          <w:szCs w:val="24"/>
          <w:shd w:val="clear" w:color="auto" w:fill="FFFFFF"/>
        </w:rPr>
        <w:t>дырки», электроны – неосновные носители.</w:t>
      </w:r>
      <w:r w:rsidR="004B39F6">
        <w:rPr>
          <w:rFonts w:ascii="Arial" w:hAnsi="Arial" w:cs="Arial"/>
          <w:color w:val="202122"/>
          <w:sz w:val="24"/>
          <w:szCs w:val="24"/>
          <w:shd w:val="clear" w:color="auto" w:fill="FFFFFF"/>
        </w:rPr>
        <w:t xml:space="preserve"> </w:t>
      </w:r>
    </w:p>
    <w:p w:rsidR="004B39F6" w:rsidRDefault="004B39F6"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Легирующие элементы </w:t>
      </w:r>
      <w:r w:rsidRPr="004C5DDD">
        <w:rPr>
          <w:rFonts w:ascii="Arial" w:hAnsi="Arial" w:cs="Arial"/>
          <w:i/>
          <w:color w:val="202122"/>
          <w:sz w:val="24"/>
          <w:szCs w:val="24"/>
          <w:shd w:val="clear" w:color="auto" w:fill="FFFFFF"/>
          <w:lang w:val="en-US"/>
        </w:rPr>
        <w:t>V</w:t>
      </w:r>
      <w:r>
        <w:rPr>
          <w:rFonts w:ascii="Arial" w:hAnsi="Arial" w:cs="Arial"/>
          <w:i/>
          <w:color w:val="202122"/>
          <w:sz w:val="24"/>
          <w:szCs w:val="24"/>
          <w:shd w:val="clear" w:color="auto" w:fill="FFFFFF"/>
        </w:rPr>
        <w:t xml:space="preserve"> </w:t>
      </w:r>
      <w:r>
        <w:rPr>
          <w:rFonts w:ascii="Arial" w:hAnsi="Arial" w:cs="Arial"/>
          <w:color w:val="202122"/>
          <w:sz w:val="24"/>
          <w:szCs w:val="24"/>
          <w:shd w:val="clear" w:color="auto" w:fill="FFFFFF"/>
        </w:rPr>
        <w:t>группы (</w:t>
      </w:r>
      <w:proofErr w:type="spellStart"/>
      <w:r>
        <w:rPr>
          <w:rFonts w:ascii="Arial" w:hAnsi="Arial" w:cs="Arial"/>
          <w:color w:val="202122"/>
          <w:sz w:val="24"/>
          <w:szCs w:val="24"/>
          <w:shd w:val="clear" w:color="auto" w:fill="FFFFFF"/>
        </w:rPr>
        <w:t>мышъяк</w:t>
      </w:r>
      <w:proofErr w:type="spellEnd"/>
      <w:r>
        <w:rPr>
          <w:rFonts w:ascii="Arial" w:hAnsi="Arial" w:cs="Arial"/>
          <w:color w:val="202122"/>
          <w:sz w:val="24"/>
          <w:szCs w:val="24"/>
          <w:shd w:val="clear" w:color="auto" w:fill="FFFFFF"/>
        </w:rPr>
        <w:t xml:space="preserve">, сурьма, фосфор) создают </w:t>
      </w:r>
      <w:r w:rsidRPr="00726D5E">
        <w:rPr>
          <w:rFonts w:ascii="Arial" w:hAnsi="Arial" w:cs="Arial"/>
          <w:i/>
          <w:color w:val="202122"/>
          <w:sz w:val="24"/>
          <w:szCs w:val="24"/>
          <w:shd w:val="clear" w:color="auto" w:fill="FFFFFF"/>
        </w:rPr>
        <w:t>электронную проводимость</w:t>
      </w:r>
      <w:r>
        <w:rPr>
          <w:rFonts w:ascii="Arial" w:hAnsi="Arial" w:cs="Arial"/>
          <w:color w:val="202122"/>
          <w:sz w:val="24"/>
          <w:szCs w:val="24"/>
          <w:shd w:val="clear" w:color="auto" w:fill="FFFFFF"/>
        </w:rPr>
        <w:t xml:space="preserve"> и называются </w:t>
      </w:r>
      <w:r w:rsidRPr="00726D5E">
        <w:rPr>
          <w:rFonts w:ascii="Arial" w:hAnsi="Arial" w:cs="Arial"/>
          <w:b/>
          <w:color w:val="202122"/>
          <w:sz w:val="24"/>
          <w:szCs w:val="24"/>
          <w:shd w:val="clear" w:color="auto" w:fill="FFFFFF"/>
        </w:rPr>
        <w:t>донорными примесями</w:t>
      </w:r>
      <w:r w:rsidR="00726D5E">
        <w:rPr>
          <w:rFonts w:ascii="Arial" w:hAnsi="Arial" w:cs="Arial"/>
          <w:b/>
          <w:color w:val="202122"/>
          <w:sz w:val="24"/>
          <w:szCs w:val="24"/>
          <w:shd w:val="clear" w:color="auto" w:fill="FFFFFF"/>
        </w:rPr>
        <w:t xml:space="preserve">.   </w:t>
      </w:r>
      <w:r w:rsidR="00726D5E">
        <w:rPr>
          <w:rFonts w:ascii="Arial" w:hAnsi="Arial" w:cs="Arial"/>
          <w:color w:val="202122"/>
          <w:sz w:val="24"/>
          <w:szCs w:val="24"/>
          <w:shd w:val="clear" w:color="auto" w:fill="FFFFFF"/>
        </w:rPr>
        <w:t xml:space="preserve">В п/п типа </w:t>
      </w:r>
      <w:r w:rsidR="00726D5E" w:rsidRPr="00726D5E">
        <w:rPr>
          <w:rFonts w:ascii="Arial" w:hAnsi="Arial" w:cs="Arial"/>
          <w:b/>
          <w:color w:val="202122"/>
          <w:sz w:val="24"/>
          <w:szCs w:val="24"/>
          <w:shd w:val="clear" w:color="auto" w:fill="FFFFFF"/>
        </w:rPr>
        <w:t>«</w:t>
      </w:r>
      <w:r w:rsidR="00726D5E" w:rsidRPr="00726D5E">
        <w:rPr>
          <w:rFonts w:ascii="Arial" w:hAnsi="Arial" w:cs="Arial"/>
          <w:b/>
          <w:color w:val="202122"/>
          <w:sz w:val="24"/>
          <w:szCs w:val="24"/>
          <w:shd w:val="clear" w:color="auto" w:fill="FFFFFF"/>
          <w:lang w:val="en-US"/>
        </w:rPr>
        <w:t>n</w:t>
      </w:r>
      <w:r w:rsidR="00726D5E" w:rsidRPr="00726D5E">
        <w:rPr>
          <w:rFonts w:ascii="Arial" w:hAnsi="Arial" w:cs="Arial"/>
          <w:b/>
          <w:color w:val="202122"/>
          <w:sz w:val="24"/>
          <w:szCs w:val="24"/>
          <w:shd w:val="clear" w:color="auto" w:fill="FFFFFF"/>
        </w:rPr>
        <w:t>»</w:t>
      </w:r>
      <w:r w:rsidR="00726D5E">
        <w:rPr>
          <w:rFonts w:ascii="Arial" w:hAnsi="Arial" w:cs="Arial"/>
          <w:b/>
          <w:color w:val="202122"/>
          <w:sz w:val="24"/>
          <w:szCs w:val="24"/>
          <w:shd w:val="clear" w:color="auto" w:fill="FFFFFF"/>
        </w:rPr>
        <w:t xml:space="preserve"> </w:t>
      </w:r>
      <w:r w:rsidR="00726D5E" w:rsidRPr="00726D5E">
        <w:rPr>
          <w:rFonts w:ascii="Arial" w:hAnsi="Arial" w:cs="Arial"/>
          <w:color w:val="202122"/>
          <w:sz w:val="24"/>
          <w:szCs w:val="24"/>
          <w:shd w:val="clear" w:color="auto" w:fill="FFFFFF"/>
        </w:rPr>
        <w:t>электроны являются основными носителями, а «дырки» - неосновными.</w:t>
      </w:r>
      <w:r w:rsidR="00726D5E">
        <w:rPr>
          <w:rFonts w:ascii="Arial" w:hAnsi="Arial" w:cs="Arial"/>
          <w:color w:val="202122"/>
          <w:sz w:val="24"/>
          <w:szCs w:val="24"/>
          <w:shd w:val="clear" w:color="auto" w:fill="FFFFFF"/>
        </w:rPr>
        <w:t xml:space="preserve"> </w:t>
      </w:r>
    </w:p>
    <w:p w:rsidR="0049380D" w:rsidRDefault="0049380D"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Носители заряда, концентрация которых в п/п </w:t>
      </w:r>
      <w:proofErr w:type="gramStart"/>
      <w:r>
        <w:rPr>
          <w:rFonts w:ascii="Arial" w:hAnsi="Arial" w:cs="Arial"/>
          <w:color w:val="202122"/>
          <w:sz w:val="24"/>
          <w:szCs w:val="24"/>
          <w:shd w:val="clear" w:color="auto" w:fill="FFFFFF"/>
        </w:rPr>
        <w:t>больше,  называют</w:t>
      </w:r>
      <w:proofErr w:type="gramEnd"/>
      <w:r>
        <w:rPr>
          <w:rFonts w:ascii="Arial" w:hAnsi="Arial" w:cs="Arial"/>
          <w:color w:val="202122"/>
          <w:sz w:val="24"/>
          <w:szCs w:val="24"/>
          <w:shd w:val="clear" w:color="auto" w:fill="FFFFFF"/>
        </w:rPr>
        <w:t xml:space="preserve"> основными.</w:t>
      </w:r>
    </w:p>
    <w:p w:rsidR="009558C8" w:rsidRDefault="009558C8" w:rsidP="00A014FD">
      <w:pPr>
        <w:ind w:firstLine="851"/>
        <w:jc w:val="both"/>
        <w:rPr>
          <w:rFonts w:ascii="Arial" w:hAnsi="Arial" w:cs="Arial"/>
          <w:color w:val="202122"/>
          <w:sz w:val="24"/>
          <w:szCs w:val="24"/>
          <w:shd w:val="clear" w:color="auto" w:fill="FFFFFF"/>
        </w:rPr>
      </w:pPr>
    </w:p>
    <w:p w:rsidR="009558C8" w:rsidRDefault="009558C8" w:rsidP="009558C8">
      <w:pPr>
        <w:framePr w:wrap="none" w:vAnchor="page" w:hAnchor="page" w:x="2719" w:y="889"/>
        <w:rPr>
          <w:sz w:val="2"/>
          <w:szCs w:val="2"/>
        </w:rPr>
      </w:pPr>
    </w:p>
    <w:p w:rsidR="009558C8" w:rsidRDefault="009558C8" w:rsidP="00A014FD">
      <w:pPr>
        <w:ind w:firstLine="851"/>
        <w:jc w:val="both"/>
        <w:rPr>
          <w:rFonts w:ascii="Arial" w:hAnsi="Arial" w:cs="Arial"/>
          <w:color w:val="202122"/>
          <w:sz w:val="24"/>
          <w:szCs w:val="24"/>
          <w:shd w:val="clear" w:color="auto" w:fill="FFFFFF"/>
        </w:rPr>
      </w:pPr>
      <w:r>
        <w:rPr>
          <w:noProof/>
          <w:lang w:eastAsia="ru-RU"/>
        </w:rPr>
        <w:lastRenderedPageBreak/>
        <w:drawing>
          <wp:inline distT="0" distB="0" distL="0" distR="0">
            <wp:extent cx="4202075" cy="3153309"/>
            <wp:effectExtent l="19050" t="0" r="7975" b="0"/>
            <wp:docPr id="22" name="Рисунок 22" descr="https://ds03.infourok.ru/uploads/ex/0b8f/00053bae-d35502dd/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03.infourok.ru/uploads/ex/0b8f/00053bae-d35502dd/img11.jpg"/>
                    <pic:cNvPicPr>
                      <a:picLocks noChangeAspect="1" noChangeArrowheads="1"/>
                    </pic:cNvPicPr>
                  </pic:nvPicPr>
                  <pic:blipFill>
                    <a:blip r:embed="rId15" cstate="print"/>
                    <a:srcRect/>
                    <a:stretch>
                      <a:fillRect/>
                    </a:stretch>
                  </pic:blipFill>
                  <pic:spPr bwMode="auto">
                    <a:xfrm>
                      <a:off x="0" y="0"/>
                      <a:ext cx="4217159" cy="3164628"/>
                    </a:xfrm>
                    <a:prstGeom prst="rect">
                      <a:avLst/>
                    </a:prstGeom>
                    <a:noFill/>
                    <a:ln w="9525">
                      <a:noFill/>
                      <a:miter lim="800000"/>
                      <a:headEnd/>
                      <a:tailEnd/>
                    </a:ln>
                  </pic:spPr>
                </pic:pic>
              </a:graphicData>
            </a:graphic>
          </wp:inline>
        </w:drawing>
      </w:r>
    </w:p>
    <w:p w:rsidR="009558C8" w:rsidRDefault="009558C8" w:rsidP="00A014FD">
      <w:pPr>
        <w:ind w:firstLine="851"/>
        <w:jc w:val="both"/>
        <w:rPr>
          <w:rFonts w:ascii="Arial" w:hAnsi="Arial" w:cs="Arial"/>
          <w:color w:val="202122"/>
          <w:sz w:val="24"/>
          <w:szCs w:val="24"/>
          <w:shd w:val="clear" w:color="auto" w:fill="FFFFFF"/>
        </w:rPr>
      </w:pPr>
    </w:p>
    <w:p w:rsidR="00726D5E" w:rsidRDefault="00726D5E"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Слаболегированные п/п используются используют для изготовления маломощных п/п диодов и транзисторов.</w:t>
      </w:r>
    </w:p>
    <w:p w:rsidR="00726D5E" w:rsidRDefault="00726D5E" w:rsidP="00A014FD">
      <w:pPr>
        <w:ind w:firstLine="851"/>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В мощных и импульсных диодах, транзисторах и тиристорах применяют сильнолегированные п/п с малым удельным сопротивлением.</w:t>
      </w:r>
    </w:p>
    <w:p w:rsidR="00C02990" w:rsidRDefault="00C02990" w:rsidP="00C02990">
      <w:pPr>
        <w:jc w:val="both"/>
        <w:rPr>
          <w:rFonts w:ascii="Arial" w:hAnsi="Arial" w:cs="Arial"/>
          <w:color w:val="202122"/>
          <w:sz w:val="24"/>
          <w:szCs w:val="24"/>
          <w:shd w:val="clear" w:color="auto" w:fill="FFFFFF"/>
        </w:rPr>
      </w:pPr>
    </w:p>
    <w:p w:rsidR="00C02990" w:rsidRDefault="00C02990" w:rsidP="00C02990">
      <w:pPr>
        <w:jc w:val="center"/>
        <w:rPr>
          <w:rFonts w:ascii="Arial" w:hAnsi="Arial" w:cs="Arial"/>
          <w:color w:val="202122"/>
          <w:sz w:val="24"/>
          <w:szCs w:val="24"/>
          <w:shd w:val="clear" w:color="auto" w:fill="FFFFFF"/>
        </w:rPr>
      </w:pPr>
      <w:r>
        <w:rPr>
          <w:rFonts w:ascii="Arial" w:hAnsi="Arial" w:cs="Arial"/>
          <w:color w:val="202122"/>
          <w:sz w:val="24"/>
          <w:szCs w:val="24"/>
          <w:shd w:val="clear" w:color="auto" w:fill="FFFFFF"/>
        </w:rPr>
        <w:t>Выводы</w:t>
      </w:r>
    </w:p>
    <w:p w:rsidR="00C02990" w:rsidRDefault="00C02990" w:rsidP="00C02990">
      <w:pPr>
        <w:tabs>
          <w:tab w:val="left" w:pos="1560"/>
        </w:tabs>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1. Электропроводность полупроводника определяется движением двух носителей заряда – электронов (</w:t>
      </w:r>
      <w:r>
        <w:rPr>
          <w:rFonts w:ascii="Arial" w:hAnsi="Arial" w:cs="Arial"/>
          <w:color w:val="202122"/>
          <w:sz w:val="24"/>
          <w:szCs w:val="24"/>
          <w:shd w:val="clear" w:color="auto" w:fill="FFFFFF"/>
          <w:lang w:val="en-US"/>
        </w:rPr>
        <w:t>n</w:t>
      </w:r>
      <w:r w:rsidRPr="00C02990">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и так называемых дырок (</w:t>
      </w:r>
      <w:r>
        <w:rPr>
          <w:rFonts w:ascii="Arial" w:hAnsi="Arial" w:cs="Arial"/>
          <w:color w:val="202122"/>
          <w:sz w:val="24"/>
          <w:szCs w:val="24"/>
          <w:shd w:val="clear" w:color="auto" w:fill="FFFFFF"/>
          <w:lang w:val="en-US"/>
        </w:rPr>
        <w:t>p</w:t>
      </w:r>
      <w:r w:rsidRPr="00C02990">
        <w:rPr>
          <w:rFonts w:ascii="Arial" w:hAnsi="Arial" w:cs="Arial"/>
          <w:color w:val="202122"/>
          <w:sz w:val="24"/>
          <w:szCs w:val="24"/>
          <w:shd w:val="clear" w:color="auto" w:fill="FFFFFF"/>
        </w:rPr>
        <w:t>)</w:t>
      </w:r>
      <w:r>
        <w:rPr>
          <w:rFonts w:ascii="Arial" w:hAnsi="Arial" w:cs="Arial"/>
          <w:color w:val="202122"/>
          <w:sz w:val="24"/>
          <w:szCs w:val="24"/>
          <w:shd w:val="clear" w:color="auto" w:fill="FFFFFF"/>
        </w:rPr>
        <w:t xml:space="preserve">. </w:t>
      </w:r>
    </w:p>
    <w:p w:rsidR="00C02990" w:rsidRDefault="00C02990" w:rsidP="00C02990">
      <w:pPr>
        <w:tabs>
          <w:tab w:val="left" w:pos="1560"/>
        </w:tabs>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2. Химически чистый п/</w:t>
      </w:r>
      <w:proofErr w:type="gramStart"/>
      <w:r>
        <w:rPr>
          <w:rFonts w:ascii="Arial" w:hAnsi="Arial" w:cs="Arial"/>
          <w:color w:val="202122"/>
          <w:sz w:val="24"/>
          <w:szCs w:val="24"/>
          <w:shd w:val="clear" w:color="auto" w:fill="FFFFFF"/>
        </w:rPr>
        <w:t>п  называется</w:t>
      </w:r>
      <w:proofErr w:type="gramEnd"/>
      <w:r>
        <w:rPr>
          <w:rFonts w:ascii="Arial" w:hAnsi="Arial" w:cs="Arial"/>
          <w:color w:val="202122"/>
          <w:sz w:val="24"/>
          <w:szCs w:val="24"/>
          <w:shd w:val="clear" w:color="auto" w:fill="FFFFFF"/>
        </w:rPr>
        <w:t xml:space="preserve"> собственным, для него количество электронов и дырок одинаковое, а электропроводность очень мала.</w:t>
      </w:r>
    </w:p>
    <w:p w:rsidR="00C02990" w:rsidRDefault="00C02990" w:rsidP="00C02990">
      <w:pPr>
        <w:tabs>
          <w:tab w:val="left" w:pos="1560"/>
        </w:tabs>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3. Введение в п/п незначительного количества примеси резко повышает </w:t>
      </w:r>
      <w:r w:rsidR="0049380D">
        <w:rPr>
          <w:rFonts w:ascii="Arial" w:hAnsi="Arial" w:cs="Arial"/>
          <w:color w:val="202122"/>
          <w:sz w:val="24"/>
          <w:szCs w:val="24"/>
          <w:shd w:val="clear" w:color="auto" w:fill="FFFFFF"/>
        </w:rPr>
        <w:t>электропроводность.</w:t>
      </w:r>
    </w:p>
    <w:p w:rsidR="0049380D" w:rsidRDefault="0049380D" w:rsidP="00C02990">
      <w:pPr>
        <w:tabs>
          <w:tab w:val="left" w:pos="1560"/>
        </w:tabs>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4. Физические процессы, происходящие в полупроводнике:</w:t>
      </w:r>
    </w:p>
    <w:p w:rsidR="0049380D" w:rsidRDefault="0049380D" w:rsidP="0049380D">
      <w:pPr>
        <w:pStyle w:val="a7"/>
        <w:numPr>
          <w:ilvl w:val="0"/>
          <w:numId w:val="1"/>
        </w:numPr>
        <w:tabs>
          <w:tab w:val="left" w:pos="1560"/>
        </w:tabs>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генерация – образование пары подвижных носителей заряда:  отрицательного электрона (</w:t>
      </w:r>
      <w:r>
        <w:rPr>
          <w:rFonts w:ascii="Arial" w:hAnsi="Arial" w:cs="Arial"/>
          <w:color w:val="202122"/>
          <w:sz w:val="24"/>
          <w:szCs w:val="24"/>
          <w:shd w:val="clear" w:color="auto" w:fill="FFFFFF"/>
          <w:lang w:val="en-US"/>
        </w:rPr>
        <w:t>n</w:t>
      </w:r>
      <w:r w:rsidRPr="0049380D">
        <w:rPr>
          <w:rFonts w:ascii="Arial" w:hAnsi="Arial" w:cs="Arial"/>
          <w:color w:val="202122"/>
          <w:sz w:val="24"/>
          <w:szCs w:val="24"/>
          <w:shd w:val="clear" w:color="auto" w:fill="FFFFFF"/>
        </w:rPr>
        <w:t>)</w:t>
      </w:r>
      <w:r>
        <w:rPr>
          <w:rFonts w:ascii="Arial" w:hAnsi="Arial" w:cs="Arial"/>
          <w:color w:val="202122"/>
          <w:sz w:val="24"/>
          <w:szCs w:val="24"/>
          <w:shd w:val="clear" w:color="auto" w:fill="FFFFFF"/>
        </w:rPr>
        <w:t xml:space="preserve"> и положительной дырки (</w:t>
      </w:r>
      <w:r>
        <w:rPr>
          <w:rFonts w:ascii="Arial" w:hAnsi="Arial" w:cs="Arial"/>
          <w:color w:val="202122"/>
          <w:sz w:val="24"/>
          <w:szCs w:val="24"/>
          <w:shd w:val="clear" w:color="auto" w:fill="FFFFFF"/>
          <w:lang w:val="en-US"/>
        </w:rPr>
        <w:t>p</w:t>
      </w:r>
      <w:r w:rsidRPr="0049380D">
        <w:rPr>
          <w:rFonts w:ascii="Arial" w:hAnsi="Arial" w:cs="Arial"/>
          <w:color w:val="202122"/>
          <w:sz w:val="24"/>
          <w:szCs w:val="24"/>
          <w:shd w:val="clear" w:color="auto" w:fill="FFFFFF"/>
        </w:rPr>
        <w:t>)</w:t>
      </w:r>
      <w:r>
        <w:rPr>
          <w:rFonts w:ascii="Arial" w:hAnsi="Arial" w:cs="Arial"/>
          <w:color w:val="202122"/>
          <w:sz w:val="24"/>
          <w:szCs w:val="24"/>
          <w:shd w:val="clear" w:color="auto" w:fill="FFFFFF"/>
        </w:rPr>
        <w:t>, сопровождающиеся поглощением энергии;</w:t>
      </w:r>
    </w:p>
    <w:p w:rsidR="0049380D" w:rsidRPr="0049380D" w:rsidRDefault="0049380D" w:rsidP="0049380D">
      <w:pPr>
        <w:pStyle w:val="a7"/>
        <w:numPr>
          <w:ilvl w:val="0"/>
          <w:numId w:val="1"/>
        </w:numPr>
        <w:tabs>
          <w:tab w:val="left" w:pos="1560"/>
        </w:tabs>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рекомбинация – восстановление валентной связи, т.е. исчезновение пары носителей заряда</w:t>
      </w:r>
      <w:r w:rsidR="002449BB">
        <w:rPr>
          <w:rFonts w:ascii="Arial" w:hAnsi="Arial" w:cs="Arial"/>
          <w:color w:val="202122"/>
          <w:sz w:val="24"/>
          <w:szCs w:val="24"/>
          <w:shd w:val="clear" w:color="auto" w:fill="FFFFFF"/>
        </w:rPr>
        <w:t xml:space="preserve"> (электрона и дырки).</w:t>
      </w:r>
      <w:r>
        <w:rPr>
          <w:rFonts w:ascii="Arial" w:hAnsi="Arial" w:cs="Arial"/>
          <w:color w:val="202122"/>
          <w:sz w:val="24"/>
          <w:szCs w:val="24"/>
          <w:shd w:val="clear" w:color="auto" w:fill="FFFFFF"/>
        </w:rPr>
        <w:t xml:space="preserve"> </w:t>
      </w:r>
    </w:p>
    <w:p w:rsidR="005013BC" w:rsidRPr="00316320" w:rsidRDefault="005013BC" w:rsidP="00A014FD">
      <w:pPr>
        <w:ind w:firstLine="851"/>
        <w:jc w:val="both"/>
        <w:rPr>
          <w:rFonts w:ascii="Arial" w:hAnsi="Arial" w:cs="Arial"/>
          <w:sz w:val="24"/>
          <w:szCs w:val="24"/>
        </w:rPr>
      </w:pPr>
    </w:p>
    <w:sectPr w:rsidR="005013BC" w:rsidRPr="00316320" w:rsidSect="001677F8">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7D8"/>
    <w:multiLevelType w:val="hybridMultilevel"/>
    <w:tmpl w:val="9D204DFA"/>
    <w:lvl w:ilvl="0" w:tplc="D7569E7A">
      <w:start w:val="1"/>
      <w:numFmt w:val="decimal"/>
      <w:lvlText w:val="%1."/>
      <w:lvlJc w:val="left"/>
      <w:pPr>
        <w:ind w:left="644" w:hanging="360"/>
      </w:pPr>
      <w:rPr>
        <w:rFonts w:hint="default"/>
        <w:b w:val="0"/>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64F5F85"/>
    <w:multiLevelType w:val="hybridMultilevel"/>
    <w:tmpl w:val="6418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1677F8"/>
    <w:rsid w:val="00055CF4"/>
    <w:rsid w:val="000700CA"/>
    <w:rsid w:val="000E3F67"/>
    <w:rsid w:val="00156561"/>
    <w:rsid w:val="001677F8"/>
    <w:rsid w:val="002449BB"/>
    <w:rsid w:val="00316320"/>
    <w:rsid w:val="00360BD4"/>
    <w:rsid w:val="00367157"/>
    <w:rsid w:val="003B0FE8"/>
    <w:rsid w:val="0049380D"/>
    <w:rsid w:val="004B39F6"/>
    <w:rsid w:val="004C5DDD"/>
    <w:rsid w:val="005013BC"/>
    <w:rsid w:val="00533ADB"/>
    <w:rsid w:val="00577DCC"/>
    <w:rsid w:val="00726D5E"/>
    <w:rsid w:val="00753C00"/>
    <w:rsid w:val="008354A7"/>
    <w:rsid w:val="008973C6"/>
    <w:rsid w:val="009370AD"/>
    <w:rsid w:val="009558C8"/>
    <w:rsid w:val="00973355"/>
    <w:rsid w:val="009B1EC7"/>
    <w:rsid w:val="009B7B1B"/>
    <w:rsid w:val="009D66CA"/>
    <w:rsid w:val="009E1B1B"/>
    <w:rsid w:val="00A014FD"/>
    <w:rsid w:val="00A148D6"/>
    <w:rsid w:val="00A54D03"/>
    <w:rsid w:val="00A6142A"/>
    <w:rsid w:val="00AA1814"/>
    <w:rsid w:val="00B01AA3"/>
    <w:rsid w:val="00B87B54"/>
    <w:rsid w:val="00B96EB0"/>
    <w:rsid w:val="00BD69F7"/>
    <w:rsid w:val="00C02990"/>
    <w:rsid w:val="00CB6FFC"/>
    <w:rsid w:val="00D11715"/>
    <w:rsid w:val="00D96612"/>
    <w:rsid w:val="00E76C8A"/>
    <w:rsid w:val="00ED1D98"/>
    <w:rsid w:val="00F54CE5"/>
    <w:rsid w:val="00FC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783F"/>
  <w15:docId w15:val="{57AA7F8F-1846-4D3D-B0ED-7648C4A9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0CA"/>
    <w:rPr>
      <w:color w:val="0000FF"/>
      <w:u w:val="single"/>
    </w:rPr>
  </w:style>
  <w:style w:type="character" w:styleId="a4">
    <w:name w:val="Placeholder Text"/>
    <w:basedOn w:val="a0"/>
    <w:uiPriority w:val="99"/>
    <w:semiHidden/>
    <w:rsid w:val="00AA1814"/>
    <w:rPr>
      <w:color w:val="808080"/>
    </w:rPr>
  </w:style>
  <w:style w:type="paragraph" w:styleId="a5">
    <w:name w:val="Balloon Text"/>
    <w:basedOn w:val="a"/>
    <w:link w:val="a6"/>
    <w:uiPriority w:val="99"/>
    <w:semiHidden/>
    <w:unhideWhenUsed/>
    <w:rsid w:val="00AA18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814"/>
    <w:rPr>
      <w:rFonts w:ascii="Tahoma" w:hAnsi="Tahoma" w:cs="Tahoma"/>
      <w:sz w:val="16"/>
      <w:szCs w:val="16"/>
    </w:rPr>
  </w:style>
  <w:style w:type="paragraph" w:styleId="a7">
    <w:name w:val="List Paragraph"/>
    <w:basedOn w:val="a"/>
    <w:uiPriority w:val="1"/>
    <w:qFormat/>
    <w:rsid w:val="0049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E%D0%BD%D0%B8%D0%BA%D0%B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ru.wikipedia.org/wiki/%D0%A2%D0%B5%D1%85%D0%BD%D0%B8%D0%BA%D0%B0"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9D%D0%B0%D1%83%D0%BA%D0%B0" TargetMode="External"/><Relationship Id="rId11" Type="http://schemas.openxmlformats.org/officeDocument/2006/relationships/hyperlink" Target="https://ru.wikipedia.org/wiki/%D0%A2%D0%B2%D1%91%D1%80%D0%B4%D0%BE%D0%B5_%D1%82%D0%B5%D0%BB%D0%B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ru.wikipedia.org/wiki/%D0%93%D0%B0%D0%B7" TargetMode="External"/><Relationship Id="rId4" Type="http://schemas.openxmlformats.org/officeDocument/2006/relationships/settings" Target="settings.xml"/><Relationship Id="rId9" Type="http://schemas.openxmlformats.org/officeDocument/2006/relationships/hyperlink" Target="https://ru.wikipedia.org/wiki/%D0%92%D0%B0%D0%BA%D1%83%D1%83%D0%BC"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E53D-D397-478E-82EE-6F00EDD8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Наталья</cp:lastModifiedBy>
  <cp:revision>7</cp:revision>
  <dcterms:created xsi:type="dcterms:W3CDTF">2021-09-28T04:40:00Z</dcterms:created>
  <dcterms:modified xsi:type="dcterms:W3CDTF">2021-09-28T17:47:00Z</dcterms:modified>
</cp:coreProperties>
</file>