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85" w:rsidRPr="00885285" w:rsidRDefault="00885285" w:rsidP="0088528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285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№7</w:t>
      </w:r>
    </w:p>
    <w:p w:rsidR="00885285" w:rsidRPr="00885285" w:rsidRDefault="00885285" w:rsidP="0088528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Особенности развития литературы 1950-80-х годов. Особенности драматургии. Журналы и публицистика. Тип «средненравственного» героя в драматургии А. Вампилова (на примере пьесы «</w:t>
      </w:r>
      <w:r>
        <w:rPr>
          <w:rFonts w:ascii="Times New Roman" w:hAnsi="Times New Roman" w:cs="Times New Roman"/>
          <w:b/>
          <w:sz w:val="28"/>
          <w:szCs w:val="28"/>
        </w:rPr>
        <w:t>Утиная охота</w:t>
      </w:r>
      <w:r w:rsidRPr="00885285">
        <w:rPr>
          <w:rFonts w:ascii="Times New Roman" w:hAnsi="Times New Roman" w:cs="Times New Roman"/>
          <w:b/>
          <w:sz w:val="28"/>
          <w:szCs w:val="28"/>
        </w:rPr>
        <w:t>»).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85285">
        <w:rPr>
          <w:rFonts w:ascii="Times New Roman" w:hAnsi="Times New Roman" w:cs="Times New Roman"/>
          <w:sz w:val="28"/>
          <w:szCs w:val="28"/>
        </w:rPr>
        <w:t>Особенности развития литературы 1950-80-х годов.  Выявить особенности драматургии 1970-1980 годов. Анализ типа «средненравственного» героя в драме А. Вампилова «Утиная охота».</w:t>
      </w:r>
    </w:p>
    <w:p w:rsidR="00885285" w:rsidRDefault="00885285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Развитие литературы в период 1950 — 1980-х годов связано прежде всего:</w:t>
      </w:r>
    </w:p>
    <w:p w:rsidR="00885285" w:rsidRPr="00885285" w:rsidRDefault="00885285" w:rsidP="00885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с восстановлением 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>принципов реалистического искусства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285" w:rsidRPr="00885285" w:rsidRDefault="00885285" w:rsidP="00885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неотъемлемой частью литературного процесса 1950 — 1960-х годов являлись «нетрадиционные» для соцреализма 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>модернистские и авангардистские тенденции</w:t>
      </w:r>
      <w:r w:rsidRPr="00885285">
        <w:rPr>
          <w:rFonts w:ascii="Times New Roman" w:hAnsi="Times New Roman" w:cs="Times New Roman"/>
          <w:sz w:val="28"/>
          <w:szCs w:val="28"/>
        </w:rPr>
        <w:t>.</w:t>
      </w:r>
    </w:p>
    <w:p w:rsidR="00885285" w:rsidRPr="00885285" w:rsidRDefault="00885285" w:rsidP="00885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литературой </w:t>
      </w:r>
      <w:r w:rsidRPr="00885285">
        <w:rPr>
          <w:rFonts w:ascii="Times New Roman" w:hAnsi="Times New Roman" w:cs="Times New Roman"/>
          <w:b/>
          <w:sz w:val="28"/>
          <w:szCs w:val="28"/>
        </w:rPr>
        <w:t>утверждалось достоинство частного, даже негероического человека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285" w:rsidRPr="00885285" w:rsidRDefault="00885285" w:rsidP="00885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разнообразились художественные средства реалистической литературы</w:t>
      </w:r>
      <w:r w:rsidRPr="00885285">
        <w:rPr>
          <w:rFonts w:ascii="Times New Roman" w:hAnsi="Times New Roman" w:cs="Times New Roman"/>
          <w:sz w:val="28"/>
          <w:szCs w:val="28"/>
        </w:rPr>
        <w:t xml:space="preserve"> второй половины XX века: п</w:t>
      </w:r>
      <w:r w:rsidRPr="00885285">
        <w:rPr>
          <w:rFonts w:ascii="Times New Roman" w:hAnsi="Times New Roman" w:cs="Times New Roman"/>
          <w:b/>
          <w:sz w:val="28"/>
          <w:szCs w:val="28"/>
        </w:rPr>
        <w:t>сихологический реализм сочетался с элементами фантастки и сюрреализма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285" w:rsidRPr="00885285" w:rsidRDefault="00885285" w:rsidP="00885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политика власти в отношении инакомыслящих представителей художественной культуры спровоцировала новый, 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>третий поток эмиграции</w:t>
      </w:r>
      <w:r w:rsidRPr="00885285">
        <w:rPr>
          <w:rFonts w:ascii="Times New Roman" w:hAnsi="Times New Roman" w:cs="Times New Roman"/>
          <w:sz w:val="28"/>
          <w:szCs w:val="28"/>
        </w:rPr>
        <w:t>. В 1970 - 1980-е годы СССР покинули В. П. Аксенов, И. А. Бродский, В. Н. Войнович, С.Д</w:t>
      </w:r>
      <w:proofErr w:type="gramStart"/>
      <w:r w:rsidRPr="008852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5285">
        <w:rPr>
          <w:rFonts w:ascii="Times New Roman" w:hAnsi="Times New Roman" w:cs="Times New Roman"/>
          <w:sz w:val="28"/>
          <w:szCs w:val="28"/>
        </w:rPr>
        <w:t xml:space="preserve">Довлатов, А.А. Галич и др., был выслан из страны А. Солженицын и многие другие. Оторванные от родины, не принятые «старой эмиграцией», писатели создавали свои альманахи и журналы. </w:t>
      </w:r>
    </w:p>
    <w:p w:rsidR="00885285" w:rsidRPr="00885285" w:rsidRDefault="00885285" w:rsidP="00885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>В результате смягчения политико-идеологического давления в "толстых" литературно-художественных журналах "Новый мир", "Дружба народов", "Октябрь" и других были опубликованы произведения, многие годы хранившиеся в спецхранах и получившие определение "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>возвращенная литература</w:t>
      </w:r>
      <w:r w:rsidRPr="00885285">
        <w:rPr>
          <w:rFonts w:ascii="Times New Roman" w:hAnsi="Times New Roman" w:cs="Times New Roman"/>
          <w:sz w:val="28"/>
          <w:szCs w:val="28"/>
        </w:rPr>
        <w:t xml:space="preserve">". Среди них произведения Платонова, Ахматовой,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Гроссмана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, Пастернака, Булгакова, Твардовского, Трифонова, Домбровского, Тендрякова, Солженицына и др. В то же время в литературу вошло новое поколение писателей: B.C. Маканин, Р.Т. Киреев, Т.Н. Толстая, Л.С. Петрушевская, В. Н.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Кибиров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>Драматургия</w:t>
      </w:r>
      <w:r w:rsidRPr="00885285">
        <w:rPr>
          <w:rFonts w:ascii="Times New Roman" w:hAnsi="Times New Roman" w:cs="Times New Roman"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>1950-1960-е годы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В 1950 — 1960-е годы значительно </w:t>
      </w:r>
      <w:r w:rsidRPr="00885285">
        <w:rPr>
          <w:rFonts w:ascii="Times New Roman" w:hAnsi="Times New Roman" w:cs="Times New Roman"/>
          <w:b/>
          <w:sz w:val="28"/>
          <w:szCs w:val="28"/>
        </w:rPr>
        <w:t>разнообразился жанровый диапазон драматургии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  <w:u w:val="single"/>
        </w:rPr>
        <w:t>Развиваются комедия, социально-психологическая и историко-документальная драмы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  <w:u w:val="single"/>
        </w:rPr>
        <w:t>усиливается интерес к молодому современнику, к реальной жизни в ее острейших противоречиях</w:t>
      </w:r>
      <w:r w:rsidRPr="00885285">
        <w:rPr>
          <w:rFonts w:ascii="Times New Roman" w:hAnsi="Times New Roman" w:cs="Times New Roman"/>
          <w:sz w:val="28"/>
          <w:szCs w:val="28"/>
        </w:rPr>
        <w:t>.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Все чаще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>драматургия обращала внимание на повседневные проблемы обычных людей.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Обращаясь к теме войны, драматурги 1950 — 1960-х годов отходили от публицистичности,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 xml:space="preserve">такие проблемы, как долг и совесть, героизм и предательство, честь и бесчестие, они рассматривали сквозь призму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lastRenderedPageBreak/>
        <w:t>нравственных ценностей</w:t>
      </w:r>
      <w:r w:rsidRPr="00885285">
        <w:rPr>
          <w:rFonts w:ascii="Times New Roman" w:hAnsi="Times New Roman" w:cs="Times New Roman"/>
          <w:sz w:val="28"/>
          <w:szCs w:val="28"/>
        </w:rPr>
        <w:t xml:space="preserve">. Одной из лучших пьес репертуара тех лет стала пьеса А.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Салынского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 «Барабанщица» (1958).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В период "оттепели" театральное искусство развивалось </w:t>
      </w:r>
      <w:r w:rsidRPr="00885285">
        <w:rPr>
          <w:rFonts w:ascii="Times New Roman" w:hAnsi="Times New Roman" w:cs="Times New Roman"/>
          <w:b/>
          <w:sz w:val="28"/>
          <w:szCs w:val="28"/>
        </w:rPr>
        <w:t>в тесном взаимодействии с поэзией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>На сцене театра драмы и комедии на Таганке разыгрывались поэтические представления, драматургическую основу которых составляли стихи классиков В. Маяковского и С. Есенина, произведения современников — А. Вознесенского и Е. Евтушенко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благодаря приоткрывшемуся в то время «железному занавесу»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>художественная культура страны отчасти соприкоснулась с западноевропейским и американским искусством</w:t>
      </w:r>
      <w:r w:rsidRPr="00885285">
        <w:rPr>
          <w:rFonts w:ascii="Times New Roman" w:hAnsi="Times New Roman" w:cs="Times New Roman"/>
          <w:sz w:val="28"/>
          <w:szCs w:val="28"/>
        </w:rPr>
        <w:t>.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bCs/>
          <w:sz w:val="28"/>
          <w:szCs w:val="28"/>
        </w:rPr>
        <w:t xml:space="preserve">Драматургия в конце 1960 – 1980-е годов.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>В конце 1960-х годов в развитии драматургии наметился спад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Особой популярностью пользовались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 xml:space="preserve">"производственные" пьесы А. </w:t>
      </w:r>
      <w:proofErr w:type="spellStart"/>
      <w:r w:rsidRPr="00885285">
        <w:rPr>
          <w:rFonts w:ascii="Times New Roman" w:hAnsi="Times New Roman" w:cs="Times New Roman"/>
          <w:sz w:val="28"/>
          <w:szCs w:val="28"/>
          <w:u w:val="single"/>
        </w:rPr>
        <w:t>Гельмана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>.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С течением времени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>изменялась и тональность социально-бытовой и социально-психологической драмы. В. Розов, А. Володин, А. Арбузов. А. Вампилов</w:t>
      </w:r>
      <w:r w:rsidRPr="00885285">
        <w:rPr>
          <w:rFonts w:ascii="Times New Roman" w:hAnsi="Times New Roman" w:cs="Times New Roman"/>
          <w:sz w:val="28"/>
          <w:szCs w:val="28"/>
        </w:rPr>
        <w:t xml:space="preserve"> и другие авторы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>пытались разобраться в причинах нравственного кризиса общества, в тех изменениях, которые происходят во внутреннем мире человека, живущего по законам двойной морали "застойного времени".</w:t>
      </w:r>
    </w:p>
    <w:p w:rsidR="00885285" w:rsidRPr="00885285" w:rsidRDefault="00885285" w:rsidP="00885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bCs/>
          <w:sz w:val="28"/>
          <w:szCs w:val="28"/>
        </w:rPr>
        <w:t>Драматургия 1980 – 1990-х годов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>На смену «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безгеройного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>» героя А. Вампилова пришли новые авторы, их творчество получило  определение «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поствампиловская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 драма». Этим понятием драматургии объединяют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 xml:space="preserve">творчество драматургов  Л. Петрушевской, В. </w:t>
      </w:r>
      <w:proofErr w:type="spellStart"/>
      <w:r w:rsidRPr="00885285">
        <w:rPr>
          <w:rFonts w:ascii="Times New Roman" w:hAnsi="Times New Roman" w:cs="Times New Roman"/>
          <w:sz w:val="28"/>
          <w:szCs w:val="28"/>
          <w:u w:val="single"/>
        </w:rPr>
        <w:t>Арро</w:t>
      </w:r>
      <w:proofErr w:type="spellEnd"/>
      <w:r w:rsidRPr="00885285">
        <w:rPr>
          <w:rFonts w:ascii="Times New Roman" w:hAnsi="Times New Roman" w:cs="Times New Roman"/>
          <w:sz w:val="28"/>
          <w:szCs w:val="28"/>
          <w:u w:val="single"/>
        </w:rPr>
        <w:t>, В. Славкина, А. Галина, Л. Разумовской.</w:t>
      </w:r>
      <w:r w:rsidRPr="0088528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85285">
        <w:rPr>
          <w:rFonts w:ascii="Times New Roman" w:hAnsi="Times New Roman" w:cs="Times New Roman"/>
          <w:sz w:val="28"/>
          <w:szCs w:val="28"/>
          <w:u w:val="single"/>
        </w:rPr>
        <w:t>Поствампиловский</w:t>
      </w:r>
      <w:proofErr w:type="spellEnd"/>
      <w:r w:rsidRPr="00885285">
        <w:rPr>
          <w:rFonts w:ascii="Times New Roman" w:hAnsi="Times New Roman" w:cs="Times New Roman"/>
          <w:sz w:val="28"/>
          <w:szCs w:val="28"/>
          <w:u w:val="single"/>
        </w:rPr>
        <w:t xml:space="preserve"> театр" в полный голос заявил о том, что человеческая личность не сводима к одной лишь социально-профессиональной функции. А презрительное отношение к личным бытовым и семейным проблемам чревато в итоге серьезными нравственными пороками</w:t>
      </w:r>
      <w:r w:rsidRPr="00885285">
        <w:rPr>
          <w:rFonts w:ascii="Times New Roman" w:hAnsi="Times New Roman" w:cs="Times New Roman"/>
          <w:sz w:val="28"/>
          <w:szCs w:val="28"/>
        </w:rPr>
        <w:t>.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>В годы перестройки, на рубеже 1980 — 1990-х годов</w:t>
      </w:r>
      <w:r w:rsidRPr="00885285">
        <w:rPr>
          <w:rFonts w:ascii="Times New Roman" w:hAnsi="Times New Roman" w:cs="Times New Roman"/>
          <w:b/>
          <w:sz w:val="28"/>
          <w:szCs w:val="28"/>
        </w:rPr>
        <w:t xml:space="preserve"> драматургические произведения сменились инсценировками мемуарной литературы (публицистики)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  <w:r w:rsidRPr="00885285">
        <w:rPr>
          <w:rFonts w:ascii="Times New Roman" w:hAnsi="Times New Roman" w:cs="Times New Roman"/>
          <w:b/>
          <w:sz w:val="28"/>
          <w:szCs w:val="28"/>
        </w:rPr>
        <w:t xml:space="preserve">В постановках произведений В. Шаламова, Е. Гинзбург, А. Солженицына в психологическом ключе исследовалась тема тоталитаризма.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 xml:space="preserve">Драматургия А. Вампилова.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Пьесы </w:t>
      </w:r>
      <w:proofErr w:type="gramStart"/>
      <w:r w:rsidRPr="00885285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885285">
        <w:rPr>
          <w:rFonts w:ascii="Times New Roman" w:hAnsi="Times New Roman" w:cs="Times New Roman"/>
          <w:sz w:val="28"/>
          <w:szCs w:val="28"/>
        </w:rPr>
        <w:t xml:space="preserve">. Вампилова появились на сцене в конце 60-х—начале 70-х годов ХХ века. Драматургия Вампилова </w:t>
      </w:r>
      <w:r w:rsidRPr="00885285">
        <w:rPr>
          <w:rFonts w:ascii="Times New Roman" w:hAnsi="Times New Roman" w:cs="Times New Roman"/>
          <w:sz w:val="28"/>
          <w:szCs w:val="28"/>
          <w:u w:val="single"/>
        </w:rPr>
        <w:t>предъявила нового героя, более сложного и непривычного</w:t>
      </w:r>
      <w:r w:rsidRPr="00885285">
        <w:rPr>
          <w:rFonts w:ascii="Times New Roman" w:hAnsi="Times New Roman" w:cs="Times New Roman"/>
          <w:sz w:val="28"/>
          <w:szCs w:val="28"/>
        </w:rPr>
        <w:t>; разрушила заданный оптимизм сюжета, схематизм основного конфликта.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  <w:u w:val="single"/>
        </w:rPr>
        <w:t>Драматургии Вампилова присущи два рода театра,</w:t>
      </w:r>
      <w:r w:rsidRPr="00885285">
        <w:rPr>
          <w:rFonts w:ascii="Times New Roman" w:hAnsi="Times New Roman" w:cs="Times New Roman"/>
          <w:sz w:val="28"/>
          <w:szCs w:val="28"/>
        </w:rPr>
        <w:t xml:space="preserve"> и соответственно два типа пьес, которые по характеру можно было бы определить </w:t>
      </w:r>
      <w:r w:rsidRPr="00885285">
        <w:rPr>
          <w:rFonts w:ascii="Times New Roman" w:hAnsi="Times New Roman" w:cs="Times New Roman"/>
          <w:b/>
          <w:sz w:val="28"/>
          <w:szCs w:val="28"/>
        </w:rPr>
        <w:t>как пьесы центростремительной и центробежной композиции.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  <w:u w:val="single"/>
        </w:rPr>
        <w:t>Особый интерес драматург проявлял к судьбе молодого героя, вступающего в жизнь и стремящегося найти себя, свое место в окружающем его многообразном и сложном мире</w:t>
      </w:r>
      <w:r w:rsidRPr="00885285">
        <w:rPr>
          <w:rFonts w:ascii="Times New Roman" w:hAnsi="Times New Roman" w:cs="Times New Roman"/>
          <w:sz w:val="28"/>
          <w:szCs w:val="28"/>
        </w:rPr>
        <w:t>. Предъявляя особую меру требовательности к своему герою, Вампилов видит всю сложность его жизни и верит в него, в его способность выстоять и победить.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lastRenderedPageBreak/>
        <w:t xml:space="preserve">«Утиная охота» - зрелая пьеса автора. </w:t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>Главной проблемой</w:t>
      </w:r>
      <w:r w:rsidRPr="00885285">
        <w:rPr>
          <w:rFonts w:ascii="Times New Roman" w:hAnsi="Times New Roman" w:cs="Times New Roman"/>
          <w:sz w:val="28"/>
          <w:szCs w:val="28"/>
        </w:rPr>
        <w:t>, положенной в основу этого произведения, является снижение роли духовных ценностей.</w:t>
      </w:r>
      <w:r w:rsidRPr="00885285">
        <w:rPr>
          <w:rFonts w:ascii="Times New Roman" w:hAnsi="Times New Roman" w:cs="Times New Roman"/>
          <w:sz w:val="28"/>
          <w:szCs w:val="28"/>
        </w:rPr>
        <w:br/>
        <w:t>Вампилов показывает читателям полтора месяца из жизни </w:t>
      </w:r>
      <w:hyperlink r:id="rId5" w:tooltip="Образ Зилова в пьесе Вампилова " w:history="1">
        <w:r w:rsidRPr="0088528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Виктора </w:t>
        </w:r>
        <w:proofErr w:type="spellStart"/>
        <w:r w:rsidRPr="0088528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Зилова</w:t>
        </w:r>
        <w:proofErr w:type="spellEnd"/>
      </w:hyperlink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>Его воспоминания становятся сюжетной линией.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В центре сюжета Виктор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Зилов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. Молодой человек свободных взглядов. Его не интересует жена, хотя она у него имеется. Вместо семейных отношений, он предпочитает ей изменять.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Зилов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 любит выпить и не лезет за словом в карман. По сути, он является человеком, которого мало, что интересует, пожалуй, кроме охоты на уток. В этом проявляется, как драматический момент, так и саркастический.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Зилов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 любит только охотиться, но даже этого он не умеет. А в конечном итоге, даже собравшись, всё равно не сможет поехать на утиную охоту.  Он будет лишь мечтать о ней и думать.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Типичные мечты обычного советского человека, запертого за железным занавесом. Проблематика произведения заключается в поиске себя на этом свете. Рассказывает о потерянном поколении русского народа и о девальвации духовных ценностей в жизни общества. </w:t>
      </w:r>
      <w:r w:rsidRPr="00885285">
        <w:rPr>
          <w:rFonts w:ascii="Times New Roman" w:hAnsi="Times New Roman" w:cs="Times New Roman"/>
          <w:sz w:val="28"/>
          <w:szCs w:val="28"/>
        </w:rPr>
        <w:br/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>Авторская позиция легко прослеживается в ремарках</w:t>
      </w:r>
      <w:r w:rsidRPr="00885285">
        <w:rPr>
          <w:rFonts w:ascii="Times New Roman" w:hAnsi="Times New Roman" w:cs="Times New Roman"/>
          <w:sz w:val="28"/>
          <w:szCs w:val="28"/>
        </w:rPr>
        <w:t>. Это традиционно в драматургии. Правда, что касается Вампилова, то его ремарки пространные и однозначные, сценаристы действуют четко в их рамках, не допуская свободы.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>Отношение автора к героям можно увидеть и в диалогах действующих лиц</w:t>
      </w:r>
      <w:r w:rsidRPr="00885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Оценочные характеристики для окружающих с легкостью и завидным постоянством раздает главный герой –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Зилов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>.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Ему Вампилов позволяет многое, он напоминает шута, с которого спрос минимален. Да и не зря над ним постоянно подшучивают, причем даже самые близкие люди. И эти шутки не всегда безобидны.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Окружающие испытывают к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Зилову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 массу чувств – ненависть, злость, ревность. Как видите, здесь полностью отсутствуют положительные эмоции.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Может, Виктор и заслужил их. Впрочем, как и любой другой человек. </w:t>
      </w:r>
      <w:proofErr w:type="spellStart"/>
      <w:r w:rsidRPr="00885285">
        <w:rPr>
          <w:rFonts w:ascii="Times New Roman" w:hAnsi="Times New Roman" w:cs="Times New Roman"/>
          <w:sz w:val="28"/>
          <w:szCs w:val="28"/>
        </w:rPr>
        <w:t>Зилов</w:t>
      </w:r>
      <w:proofErr w:type="spellEnd"/>
      <w:r w:rsidRPr="00885285">
        <w:rPr>
          <w:rFonts w:ascii="Times New Roman" w:hAnsi="Times New Roman" w:cs="Times New Roman"/>
          <w:sz w:val="28"/>
          <w:szCs w:val="28"/>
        </w:rPr>
        <w:t xml:space="preserve"> не может ответить, что он любит больше всего, хотя все вокруг точно знают ответ на этот вопрос – Виктор любит охоту.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Своеобразный комизм ситуации придает и то, что он при этом до конца пьесы не снимает охотничьих принадлежностей.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>Это своеобразный лейтмотив маски</w:t>
      </w:r>
      <w:proofErr w:type="gramStart"/>
      <w:r w:rsidRPr="008852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5285">
        <w:rPr>
          <w:rFonts w:ascii="Times New Roman" w:hAnsi="Times New Roman" w:cs="Times New Roman"/>
          <w:sz w:val="28"/>
          <w:szCs w:val="28"/>
        </w:rPr>
        <w:t xml:space="preserve">который не раз использовал Вампилов в своем творчестве. </w:t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>Утиная охота для главного героя – свобода, возможность вырваться из общественных оков того времени. Это избавление, начало нового и счастливого пути. В «Утиной охоте» нельзя однозначно назвать отрицательных и положительных персонажей, все они несчастные люди, жизнь которых не сложилась, да и могла ли сложиться?</w:t>
      </w:r>
      <w:bookmarkStart w:id="0" w:name="_GoBack"/>
      <w:bookmarkEnd w:id="0"/>
    </w:p>
    <w:p w:rsidR="00EC5860" w:rsidRDefault="00EC5860" w:rsidP="00EC586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5860">
        <w:rPr>
          <w:rFonts w:ascii="Times New Roman" w:hAnsi="Times New Roman" w:cs="Times New Roman"/>
          <w:sz w:val="28"/>
          <w:szCs w:val="28"/>
        </w:rPr>
        <w:br/>
      </w:r>
      <w:r w:rsidR="00885285">
        <w:rPr>
          <w:rFonts w:ascii="Times New Roman" w:hAnsi="Times New Roman"/>
          <w:b/>
          <w:sz w:val="28"/>
          <w:szCs w:val="28"/>
        </w:rPr>
        <w:t>Выполнить практическую работу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lastRenderedPageBreak/>
        <w:t>Прочитать статью методических указаний.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Выделить основные черты и особенности развития литературы 1950-80-х годов.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1._______________________________________________________________________________________________________________________________________________________________________________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4. ______________________________________________________________________________________________________________________________________________________________________________________________________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5. ______________________________________________________________________________________________________________________________________________________________________________________________________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6. ______________________________________________________________________________________________________________________________________________________________________________________________________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7. ______________________________________________________________________________________________________________________________________________________________________________________________________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8. ______________________________________________________________________________________________________________________________________________________________________________________________________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9. ______________________________________________________________________________________________________________________________________________________________________________________________________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10._______________________________________________________________________________________________________________________________________________________________________________________________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 xml:space="preserve">11. Перечислить особенности  драматургии А. Вампилова. 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12. Прочитать пьесу «Утиная охота». Ответить на вопросы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>Главная проблема пьесы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>Кратко изложите сюжетную линию пьесы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>Какова роль ремарок Вампилова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>Как выявляется отношение автора к своим героям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Каким представляется нам </w:t>
      </w:r>
      <w:proofErr w:type="spellStart"/>
      <w:r w:rsidRPr="00885285">
        <w:rPr>
          <w:rFonts w:ascii="Times New Roman" w:hAnsi="Times New Roman" w:cs="Times New Roman"/>
          <w:b/>
          <w:i/>
          <w:sz w:val="28"/>
          <w:szCs w:val="28"/>
        </w:rPr>
        <w:t>Зилов</w:t>
      </w:r>
      <w:proofErr w:type="spellEnd"/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</w:t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>Как к нему относятся окружающие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Как можно объяснить природу появления такого персонажа, как </w:t>
      </w:r>
      <w:proofErr w:type="spellStart"/>
      <w:r w:rsidRPr="00885285">
        <w:rPr>
          <w:rFonts w:ascii="Times New Roman" w:hAnsi="Times New Roman" w:cs="Times New Roman"/>
          <w:b/>
          <w:i/>
          <w:sz w:val="28"/>
          <w:szCs w:val="28"/>
        </w:rPr>
        <w:t>Зилов</w:t>
      </w:r>
      <w:proofErr w:type="spellEnd"/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 в «Утиной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>хоте»?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i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>
        <w:rPr>
          <w:rFonts w:ascii="Times New Roman" w:hAnsi="Times New Roman" w:cs="Times New Roman"/>
          <w:i/>
          <w:sz w:val="28"/>
          <w:szCs w:val="28"/>
        </w:rPr>
        <w:softHyphen/>
        <w:t>__________</w:t>
      </w:r>
      <w:r w:rsidRPr="00885285">
        <w:rPr>
          <w:rFonts w:ascii="Times New Roman" w:hAnsi="Times New Roman" w:cs="Times New Roman"/>
          <w:i/>
          <w:sz w:val="28"/>
          <w:szCs w:val="28"/>
        </w:rPr>
        <w:t>_____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Охарактеризуйте «окружение» </w:t>
      </w:r>
      <w:proofErr w:type="spellStart"/>
      <w:r w:rsidRPr="00885285">
        <w:rPr>
          <w:rFonts w:ascii="Times New Roman" w:hAnsi="Times New Roman" w:cs="Times New Roman"/>
          <w:b/>
          <w:i/>
          <w:sz w:val="28"/>
          <w:szCs w:val="28"/>
        </w:rPr>
        <w:t>Зилова</w:t>
      </w:r>
      <w:proofErr w:type="spellEnd"/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 в «Утиной охоте». Как оно дополняет портрет героя?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____</w:t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>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>Назовите основных действующих лиц в пьесе «Утиная охота».</w:t>
      </w:r>
      <w:r w:rsidRPr="00885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Каковы авторские приемы в создании образа </w:t>
      </w:r>
      <w:proofErr w:type="spellStart"/>
      <w:r w:rsidRPr="00885285">
        <w:rPr>
          <w:rFonts w:ascii="Times New Roman" w:hAnsi="Times New Roman" w:cs="Times New Roman"/>
          <w:b/>
          <w:i/>
          <w:sz w:val="28"/>
          <w:szCs w:val="28"/>
        </w:rPr>
        <w:t>Зилова</w:t>
      </w:r>
      <w:proofErr w:type="spellEnd"/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Какую роль играют портрет героя, диалоги персонажей, авторские ремарки, «внутренние монологи» героев? 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Найдите в пьесе </w:t>
      </w:r>
      <w:proofErr w:type="spellStart"/>
      <w:r w:rsidRPr="00885285">
        <w:rPr>
          <w:rFonts w:ascii="Times New Roman" w:hAnsi="Times New Roman" w:cs="Times New Roman"/>
          <w:b/>
          <w:i/>
          <w:sz w:val="28"/>
          <w:szCs w:val="28"/>
        </w:rPr>
        <w:t>самохарактеристику</w:t>
      </w:r>
      <w:proofErr w:type="spellEnd"/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 героя.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В чем своеобразие композиции пьесы «Утиная охота»? </w:t>
      </w:r>
    </w:p>
    <w:p w:rsid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>Сколько действий в пьесе? ________________________________________</w:t>
      </w:r>
    </w:p>
    <w:p w:rsid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Как можно объяснить нарушение хронологической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оследовательности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b/>
          <w:i/>
          <w:sz w:val="28"/>
          <w:szCs w:val="28"/>
        </w:rPr>
        <w:t>в пьесе?</w:t>
      </w:r>
      <w:r w:rsidRPr="0088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>Назовите элементы композиции. Какова роль ретроспективных сцен-воспоминаний?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Как можно объяснить смысл названия пьесы? Как вы воспринимаете образ </w:t>
      </w:r>
      <w:proofErr w:type="spellStart"/>
      <w:r w:rsidRPr="00885285">
        <w:rPr>
          <w:rFonts w:ascii="Times New Roman" w:hAnsi="Times New Roman" w:cs="Times New Roman"/>
          <w:b/>
          <w:i/>
          <w:sz w:val="28"/>
          <w:szCs w:val="28"/>
        </w:rPr>
        <w:t>Зилова</w:t>
      </w:r>
      <w:proofErr w:type="spellEnd"/>
      <w:r w:rsidRPr="0088528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Какова заключительная авторская ремарка в пьесе «Утиная охота»? Какие варианты дальнейшей судьбы </w:t>
      </w:r>
      <w:proofErr w:type="spellStart"/>
      <w:r w:rsidRPr="00885285">
        <w:rPr>
          <w:rFonts w:ascii="Times New Roman" w:hAnsi="Times New Roman" w:cs="Times New Roman"/>
          <w:b/>
          <w:i/>
          <w:sz w:val="28"/>
          <w:szCs w:val="28"/>
        </w:rPr>
        <w:t>Зилова</w:t>
      </w:r>
      <w:proofErr w:type="spellEnd"/>
      <w:r w:rsidRPr="00885285">
        <w:rPr>
          <w:rFonts w:ascii="Times New Roman" w:hAnsi="Times New Roman" w:cs="Times New Roman"/>
          <w:b/>
          <w:i/>
          <w:sz w:val="28"/>
          <w:szCs w:val="28"/>
        </w:rPr>
        <w:t xml:space="preserve"> «подсказывает» автор?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___________________________________________________________________________________________________________________________________</w:t>
      </w:r>
    </w:p>
    <w:p w:rsid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5285" w:rsidRPr="00885285" w:rsidRDefault="00885285" w:rsidP="0088528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285">
        <w:rPr>
          <w:rFonts w:ascii="Times New Roman" w:hAnsi="Times New Roman" w:cs="Times New Roman"/>
          <w:b/>
          <w:sz w:val="28"/>
          <w:szCs w:val="28"/>
        </w:rPr>
        <w:t>Вывод:_________________________________________________________________________________________________________________________</w:t>
      </w:r>
    </w:p>
    <w:p w:rsidR="00885285" w:rsidRPr="00885285" w:rsidRDefault="00885285" w:rsidP="008852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ADB" w:rsidRDefault="00E27ADB" w:rsidP="00EC58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DB" w:rsidRPr="004013A3" w:rsidRDefault="00885285" w:rsidP="00E27A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0E4C9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0.0</w:t>
      </w:r>
      <w:r w:rsidR="000E4C94">
        <w:rPr>
          <w:rFonts w:ascii="Times New Roman" w:hAnsi="Times New Roman"/>
          <w:b/>
          <w:sz w:val="28"/>
          <w:szCs w:val="28"/>
        </w:rPr>
        <w:t>4</w:t>
      </w:r>
      <w:r w:rsidR="00E27ADB">
        <w:rPr>
          <w:rFonts w:ascii="Times New Roman" w:hAnsi="Times New Roman"/>
          <w:b/>
          <w:sz w:val="28"/>
          <w:szCs w:val="28"/>
        </w:rPr>
        <w:t>.21</w:t>
      </w:r>
    </w:p>
    <w:p w:rsidR="00E27ADB" w:rsidRPr="00EC5860" w:rsidRDefault="00E27ADB" w:rsidP="008852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sectPr w:rsidR="00E27ADB" w:rsidRPr="00EC586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0E4A"/>
    <w:multiLevelType w:val="hybridMultilevel"/>
    <w:tmpl w:val="73448736"/>
    <w:lvl w:ilvl="0" w:tplc="9DD6C542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FF7077A"/>
    <w:multiLevelType w:val="hybridMultilevel"/>
    <w:tmpl w:val="4A340942"/>
    <w:lvl w:ilvl="0" w:tplc="90F0B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60"/>
    <w:rsid w:val="00066475"/>
    <w:rsid w:val="000E4C94"/>
    <w:rsid w:val="00256415"/>
    <w:rsid w:val="00305398"/>
    <w:rsid w:val="00313CF6"/>
    <w:rsid w:val="004A168F"/>
    <w:rsid w:val="005A6171"/>
    <w:rsid w:val="00632880"/>
    <w:rsid w:val="006612E1"/>
    <w:rsid w:val="00687283"/>
    <w:rsid w:val="007F0D8A"/>
    <w:rsid w:val="00885285"/>
    <w:rsid w:val="00CB6EFE"/>
    <w:rsid w:val="00D75B87"/>
    <w:rsid w:val="00E27ADB"/>
    <w:rsid w:val="00E72B4F"/>
    <w:rsid w:val="00EC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8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C5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chinyashka.ru/russkaya_literatura/obraz-zilova-v-piese-vampilova-utinaya-oho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dcterms:created xsi:type="dcterms:W3CDTF">2021-04-26T17:32:00Z</dcterms:created>
  <dcterms:modified xsi:type="dcterms:W3CDTF">2021-04-29T05:47:00Z</dcterms:modified>
</cp:coreProperties>
</file>