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18" w:rsidRPr="00BC0BF2" w:rsidRDefault="00320218" w:rsidP="00320218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26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A7A">
        <w:rPr>
          <w:rFonts w:ascii="Times New Roman" w:hAnsi="Times New Roman"/>
          <w:b/>
          <w:sz w:val="28"/>
          <w:szCs w:val="28"/>
        </w:rPr>
        <w:t>Тема: «</w:t>
      </w:r>
      <w:r w:rsidRPr="00F11A7A">
        <w:rPr>
          <w:rFonts w:ascii="Times New Roman" w:eastAsia="Times New Roman" w:hAnsi="Times New Roman"/>
          <w:b/>
          <w:sz w:val="28"/>
          <w:szCs w:val="28"/>
          <w:lang w:eastAsia="ru-RU"/>
        </w:rPr>
        <w:t>Дружба и войсковое товарищество</w:t>
      </w:r>
      <w:proofErr w:type="gramStart"/>
      <w:r w:rsidRPr="00F11A7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320218" w:rsidRPr="0086072E" w:rsidRDefault="00320218" w:rsidP="00320218">
      <w:pPr>
        <w:jc w:val="center"/>
        <w:rPr>
          <w:rFonts w:ascii="Times New Roman" w:hAnsi="Times New Roman"/>
          <w:b/>
          <w:sz w:val="28"/>
          <w:szCs w:val="28"/>
        </w:rPr>
      </w:pPr>
      <w:r w:rsidRPr="00452FE9">
        <w:rPr>
          <w:rFonts w:ascii="Times New Roman" w:hAnsi="Times New Roman"/>
          <w:b/>
          <w:sz w:val="28"/>
          <w:szCs w:val="28"/>
        </w:rPr>
        <w:t>.</w:t>
      </w:r>
    </w:p>
    <w:p w:rsidR="00320218" w:rsidRPr="00BC0BF2" w:rsidRDefault="00320218" w:rsidP="00320218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320218" w:rsidRPr="00BC0BF2" w:rsidRDefault="00320218" w:rsidP="00320218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320218" w:rsidRPr="00BC0BF2" w:rsidRDefault="00320218" w:rsidP="00320218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320218" w:rsidRDefault="00320218" w:rsidP="0032021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320218" w:rsidRPr="00BC0BF2" w:rsidRDefault="00320218" w:rsidP="0032021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F11A7A">
        <w:rPr>
          <w:rFonts w:ascii="Times New Roman" w:eastAsia="Times New Roman" w:hAnsi="Times New Roman"/>
          <w:b/>
          <w:color w:val="C00000"/>
          <w:sz w:val="44"/>
          <w:szCs w:val="44"/>
        </w:rPr>
        <w:t>Законспектировать лекцию</w:t>
      </w: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и доделать ВСЕ задания, а тот,  кто ещё не сделал и не прислал СРОЧНО ПРИСЛАТЬ.</w:t>
      </w:r>
    </w:p>
    <w:p w:rsidR="00320218" w:rsidRPr="00BC0BF2" w:rsidRDefault="00320218" w:rsidP="00320218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28</w:t>
      </w:r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</w:t>
      </w:r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320218" w:rsidRPr="00BC0BF2" w:rsidRDefault="00320218" w:rsidP="0032021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  <w:bookmarkStart w:id="0" w:name="_GoBack"/>
      <w:bookmarkEnd w:id="0"/>
    </w:p>
    <w:p w:rsidR="00320218" w:rsidRDefault="00320218" w:rsidP="00320218">
      <w:pPr>
        <w:jc w:val="center"/>
        <w:rPr>
          <w:rFonts w:ascii="Times New Roman" w:hAnsi="Times New Roman"/>
          <w:b/>
          <w:sz w:val="32"/>
          <w:szCs w:val="32"/>
        </w:rPr>
      </w:pPr>
      <w:r w:rsidRPr="00F11A7A">
        <w:rPr>
          <w:rFonts w:ascii="Times New Roman" w:hAnsi="Times New Roman"/>
          <w:b/>
          <w:sz w:val="32"/>
          <w:szCs w:val="32"/>
        </w:rPr>
        <w:t>Лекция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Дружба и войсковое товарищество являются одной из славных традиций нашей армии. Эта традиция складывалась и развивалась на протяжении многих лет. Ее значение для боеготовности и боеспособности подразделений и частей Российских Вооруженных Сил трудно переоценить.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Во-первых, товарищеская взаимопомощь, вы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ручка и дружба сплачивают воинский коллектив и помогают легче переносить тяготы и лишения армейской службы.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Во-вторых, выполнение связанных с риском и опасностью боевых задач, несение боевого дежур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и караульной службы невозможно без взаим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помощи и коллективизма.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В-третьих, необходимость упомянутых качеств диктуется применением современных коллектив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видов оружия и возрастанием требований в согласованности действий подразделений и час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В-четвертых, войсковое товарищество воспи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тывает у воинов честность, принципиальность, достоинство, уважение и внимание друг к другу.</w:t>
      </w:r>
    </w:p>
    <w:p w:rsidR="00320218" w:rsidRPr="00F11A7A" w:rsidRDefault="00320218" w:rsidP="00320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Боевая дружба воинов армии и флота — важ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нейшее условие укрепления морально-психологи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основ воинской службы, повышение бое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готовности и боеспособности Вооруженных</w:t>
      </w:r>
      <w:r w:rsidRPr="00F11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 w:rsidRPr="00F11A7A">
        <w:rPr>
          <w:rFonts w:ascii="Times New Roman" w:eastAsia="Times New Roman" w:hAnsi="Times New Roman"/>
          <w:bCs/>
          <w:sz w:val="28"/>
          <w:szCs w:val="28"/>
          <w:lang w:eastAsia="ru-RU"/>
        </w:rPr>
        <w:t>ил.</w:t>
      </w:r>
    </w:p>
    <w:p w:rsidR="00320218" w:rsidRPr="00F11A7A" w:rsidRDefault="00320218" w:rsidP="003202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2AF0" w:rsidRDefault="008D2AF0"/>
    <w:sectPr w:rsidR="008D2AF0" w:rsidSect="003202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F"/>
    <w:rsid w:val="0018472F"/>
    <w:rsid w:val="00320218"/>
    <w:rsid w:val="008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2020-12-24T15:57:00Z</dcterms:created>
  <dcterms:modified xsi:type="dcterms:W3CDTF">2020-12-24T16:04:00Z</dcterms:modified>
</cp:coreProperties>
</file>