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E78" w:rsidRDefault="00AF6E78" w:rsidP="00AF6E78">
      <w:pPr>
        <w:rPr>
          <w:rFonts w:ascii="Times New Roman" w:hAnsi="Times New Roman" w:cs="Times New Roman"/>
          <w:color w:val="000000" w:themeColor="text1"/>
          <w:sz w:val="32"/>
          <w:szCs w:val="32"/>
          <w:u w:val="single"/>
        </w:rPr>
      </w:pPr>
      <w:r>
        <w:rPr>
          <w:rFonts w:ascii="Times New Roman" w:hAnsi="Times New Roman" w:cs="Times New Roman"/>
          <w:color w:val="000000" w:themeColor="text1"/>
          <w:sz w:val="32"/>
          <w:szCs w:val="32"/>
          <w:u w:val="single"/>
        </w:rPr>
        <w:t>15.12.20.2020   Тема: Неметаллические материалы.</w:t>
      </w:r>
    </w:p>
    <w:p w:rsidR="00AF6E78" w:rsidRDefault="00AF6E78" w:rsidP="00AF6E78">
      <w:pPr>
        <w:rPr>
          <w:rFonts w:ascii="Times New Roman" w:hAnsi="Times New Roman" w:cs="Times New Roman"/>
          <w:color w:val="000000" w:themeColor="text1"/>
          <w:sz w:val="32"/>
          <w:szCs w:val="32"/>
          <w:u w:val="single"/>
        </w:rPr>
      </w:pPr>
    </w:p>
    <w:p w:rsidR="00AF6E78" w:rsidRDefault="00AF6E78" w:rsidP="00AF6E78">
      <w:pPr>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Полимеры являются высокомолекулярными веществами. Строение полимеров напрямую зависит от тех молекул, которые входят в их состав. Эти молекулы представляют собой повторяющиеся структурные элементы – своего рода звенья, соединенные в цепочки специальными химическими связями. Их количество достаточно для того, чтобы возникали различные специфические свойства.</w:t>
      </w:r>
      <w:r>
        <w:rPr>
          <w:rFonts w:ascii="Times New Roman" w:hAnsi="Times New Roman" w:cs="Times New Roman"/>
          <w:sz w:val="32"/>
          <w:szCs w:val="32"/>
        </w:rPr>
        <w:br/>
      </w:r>
      <w:proofErr w:type="gramStart"/>
      <w:r>
        <w:rPr>
          <w:rFonts w:ascii="Times New Roman" w:hAnsi="Times New Roman" w:cs="Times New Roman"/>
          <w:sz w:val="32"/>
          <w:szCs w:val="32"/>
          <w:shd w:val="clear" w:color="auto" w:fill="FFFFFF"/>
        </w:rPr>
        <w:t>Стоит отметить, что к специфическим свойствам строения полимеров можно отнести следующие особенности:</w:t>
      </w:r>
      <w:r>
        <w:rPr>
          <w:rFonts w:ascii="Times New Roman" w:hAnsi="Times New Roman" w:cs="Times New Roman"/>
          <w:sz w:val="32"/>
          <w:szCs w:val="32"/>
        </w:rPr>
        <w:br/>
      </w:r>
      <w:r>
        <w:rPr>
          <w:rFonts w:ascii="Times New Roman" w:hAnsi="Times New Roman" w:cs="Times New Roman"/>
          <w:sz w:val="32"/>
          <w:szCs w:val="32"/>
          <w:shd w:val="clear" w:color="auto" w:fill="FFFFFF"/>
        </w:rPr>
        <w:t>- способность к деформациям, которые в свою очередь характеризуются значительной механической обратимой высокой эластичностью;</w:t>
      </w:r>
      <w:r>
        <w:rPr>
          <w:rFonts w:ascii="Times New Roman" w:hAnsi="Times New Roman" w:cs="Times New Roman"/>
          <w:sz w:val="32"/>
          <w:szCs w:val="32"/>
        </w:rPr>
        <w:br/>
      </w:r>
      <w:r>
        <w:rPr>
          <w:rFonts w:ascii="Times New Roman" w:hAnsi="Times New Roman" w:cs="Times New Roman"/>
          <w:sz w:val="32"/>
          <w:szCs w:val="32"/>
          <w:shd w:val="clear" w:color="auto" w:fill="FFFFFF"/>
        </w:rPr>
        <w:t>- способность к образованию определенных анизотропных структур;</w:t>
      </w:r>
      <w:r>
        <w:rPr>
          <w:rFonts w:ascii="Times New Roman" w:hAnsi="Times New Roman" w:cs="Times New Roman"/>
          <w:sz w:val="32"/>
          <w:szCs w:val="32"/>
        </w:rPr>
        <w:br/>
      </w:r>
      <w:r>
        <w:rPr>
          <w:rFonts w:ascii="Times New Roman" w:hAnsi="Times New Roman" w:cs="Times New Roman"/>
          <w:sz w:val="32"/>
          <w:szCs w:val="32"/>
          <w:shd w:val="clear" w:color="auto" w:fill="FFFFFF"/>
        </w:rPr>
        <w:t>- способность к образованию растворов высоковязкого характера, если имеет место взаимодействие с растворителем;</w:t>
      </w:r>
      <w:r>
        <w:rPr>
          <w:rFonts w:ascii="Times New Roman" w:hAnsi="Times New Roman" w:cs="Times New Roman"/>
          <w:sz w:val="32"/>
          <w:szCs w:val="32"/>
        </w:rPr>
        <w:br/>
      </w:r>
      <w:r>
        <w:rPr>
          <w:rFonts w:ascii="Times New Roman" w:hAnsi="Times New Roman" w:cs="Times New Roman"/>
          <w:sz w:val="32"/>
          <w:szCs w:val="32"/>
          <w:shd w:val="clear" w:color="auto" w:fill="FFFFFF"/>
        </w:rPr>
        <w:t>- способность к резкому изменению свойств непосредственно при добавлении добавок из низкомолекулярных веществ.</w:t>
      </w:r>
      <w:proofErr w:type="gramEnd"/>
      <w:r>
        <w:rPr>
          <w:rFonts w:ascii="Times New Roman" w:hAnsi="Times New Roman" w:cs="Times New Roman"/>
          <w:sz w:val="32"/>
          <w:szCs w:val="32"/>
        </w:rPr>
        <w:br/>
      </w:r>
      <w:r>
        <w:rPr>
          <w:rFonts w:ascii="Times New Roman" w:hAnsi="Times New Roman" w:cs="Times New Roman"/>
          <w:sz w:val="32"/>
          <w:szCs w:val="32"/>
          <w:shd w:val="clear" w:color="auto" w:fill="FFFFFF"/>
        </w:rPr>
        <w:t>Все описанные выше физико-химические свойства легко объясняются, если принять во внимание само строение полимеров. В то же время, необходимо учитывать элементный состав данного вещества. Нельзя упускать из внимания и порядок связи атомов, а также природу существующих связей.</w:t>
      </w:r>
    </w:p>
    <w:p w:rsidR="00AF6E78" w:rsidRDefault="00AF6E78" w:rsidP="00AF6E78">
      <w:pPr>
        <w:ind w:left="426" w:right="282" w:hanging="142"/>
        <w:jc w:val="both"/>
        <w:rPr>
          <w:rFonts w:ascii="Times New Roman" w:hAnsi="Times New Roman" w:cs="Times New Roman"/>
          <w:sz w:val="32"/>
          <w:szCs w:val="32"/>
          <w:shd w:val="clear" w:color="auto" w:fill="FFFFFF"/>
        </w:rPr>
      </w:pPr>
    </w:p>
    <w:p w:rsidR="00AF6E78" w:rsidRDefault="00AF6E78" w:rsidP="00AF6E78">
      <w:pPr>
        <w:pStyle w:val="a4"/>
        <w:spacing w:before="0" w:beforeAutospacing="0" w:after="0" w:afterAutospacing="0" w:line="276" w:lineRule="auto"/>
        <w:ind w:left="426" w:right="282" w:hanging="142"/>
        <w:jc w:val="both"/>
        <w:rPr>
          <w:sz w:val="32"/>
          <w:szCs w:val="32"/>
        </w:rPr>
      </w:pPr>
      <w:r>
        <w:rPr>
          <w:sz w:val="32"/>
          <w:szCs w:val="32"/>
        </w:rPr>
        <w:t xml:space="preserve">Основную массу полимеров составляют органические вещества, однако известно и немало неорганических и элементорганических полимеров. Характерной чертой полимера является то, что при образовании его молекулы соединяется большое число одинаковых или разных молекул низкомолекулярных веществ — мономеров. Это приводит к </w:t>
      </w:r>
      <w:r>
        <w:rPr>
          <w:sz w:val="32"/>
          <w:szCs w:val="32"/>
        </w:rPr>
        <w:lastRenderedPageBreak/>
        <w:t>тому, что получается длинная цепная молекула, которую называют макромолекулой. Составляющие ее низкомолекулярные повторяющиеся структурные единицы, или элементарные звенья, соединены прочными химическими связями. Сами же макромолекулы связаны между собой слабыми физическими межмолекулярными силами.</w:t>
      </w:r>
    </w:p>
    <w:p w:rsidR="00AF6E78" w:rsidRDefault="00AF6E78" w:rsidP="00AF6E78">
      <w:pPr>
        <w:pStyle w:val="a4"/>
        <w:spacing w:before="0" w:beforeAutospacing="0" w:after="0" w:afterAutospacing="0" w:line="276" w:lineRule="auto"/>
        <w:ind w:left="426" w:right="282" w:hanging="142"/>
        <w:jc w:val="both"/>
        <w:rPr>
          <w:sz w:val="32"/>
          <w:szCs w:val="32"/>
        </w:rPr>
      </w:pPr>
      <w:r>
        <w:rPr>
          <w:sz w:val="32"/>
          <w:szCs w:val="32"/>
        </w:rPr>
        <w:t>Цепное строение макромолекул и различная природа связей вдоль и между цепями определяет комплекс особых физико-химических свойств полимерного материала, таких, как, например, одновременное сочетание в нем прочности, легкости и эластичности, способности образовывать пленки и волокна. Цепное строение макромолекул ответственно также за то, что полимеры могут значительно набухать в жидкостях, образовывая при этом ряд систем, промежуточных между твердым телом и жидкостью. Растворы полимеров отличаются повышенной вязкостью.</w:t>
      </w:r>
    </w:p>
    <w:p w:rsidR="00AF6E78" w:rsidRDefault="00AF6E78" w:rsidP="00AF6E78">
      <w:pPr>
        <w:pStyle w:val="a4"/>
        <w:spacing w:before="0" w:beforeAutospacing="0" w:after="0" w:afterAutospacing="0" w:line="276" w:lineRule="auto"/>
        <w:ind w:left="426" w:right="282" w:hanging="142"/>
        <w:jc w:val="both"/>
        <w:rPr>
          <w:sz w:val="32"/>
          <w:szCs w:val="32"/>
        </w:rPr>
      </w:pPr>
      <w:r>
        <w:rPr>
          <w:sz w:val="32"/>
          <w:szCs w:val="32"/>
        </w:rPr>
        <w:t xml:space="preserve">Соединение мономеров в макромолекулы происходит в результате химических реакций, которые протекают по законам цепных или ступенчатых процессов. Число повторяющихся звеньев в макромолекуле определяет молекулярную массу полимера, которая может составлять десятки, сотни тысяч и миллионы углеродных единиц. </w:t>
      </w:r>
      <w:proofErr w:type="gramStart"/>
      <w:r>
        <w:rPr>
          <w:sz w:val="32"/>
          <w:szCs w:val="32"/>
        </w:rPr>
        <w:t>Какой бы реакцией ни был получен полимер, он всегда состоит из набора макромолекул, различных по размеру, поэтому молекулярная масса полимера оценивается некоторой средней величиной,</w:t>
      </w:r>
      <w:proofErr w:type="gramEnd"/>
    </w:p>
    <w:p w:rsidR="00AF6E78" w:rsidRDefault="00AF6E78" w:rsidP="00AF6E78">
      <w:pPr>
        <w:pStyle w:val="a4"/>
        <w:spacing w:before="0" w:beforeAutospacing="0" w:after="0" w:afterAutospacing="0" w:line="276" w:lineRule="auto"/>
        <w:ind w:left="426" w:right="282" w:hanging="142"/>
        <w:jc w:val="both"/>
        <w:rPr>
          <w:sz w:val="32"/>
          <w:szCs w:val="32"/>
        </w:rPr>
      </w:pPr>
      <w:r>
        <w:rPr>
          <w:sz w:val="32"/>
          <w:szCs w:val="32"/>
        </w:rPr>
        <w:t>При переработке, которая обычно проводится при повышенных температурах, в полимер, как правило, вводят различные необходимые добавки, такие как пластификаторы, наполнители, стабилизаторы, модификаторы свойств и другие.</w:t>
      </w:r>
    </w:p>
    <w:p w:rsidR="00AF6E78" w:rsidRDefault="00AF6E78" w:rsidP="00AF6E78">
      <w:pPr>
        <w:rPr>
          <w:rFonts w:ascii="Times New Roman" w:hAnsi="Times New Roman" w:cs="Times New Roman"/>
          <w:sz w:val="32"/>
          <w:szCs w:val="32"/>
        </w:rPr>
      </w:pPr>
      <w:r>
        <w:rPr>
          <w:rFonts w:ascii="Times New Roman" w:hAnsi="Times New Roman" w:cs="Times New Roman"/>
          <w:noProof/>
          <w:sz w:val="32"/>
          <w:szCs w:val="32"/>
        </w:rPr>
        <w:lastRenderedPageBreak/>
        <w:drawing>
          <wp:inline distT="0" distB="0" distL="0" distR="0">
            <wp:extent cx="5922010" cy="7118985"/>
            <wp:effectExtent l="19050" t="0" r="2540" b="0"/>
            <wp:docPr id="2" name="Рисунок 1" descr="IMG_20200319_11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20200319_110033"/>
                    <pic:cNvPicPr>
                      <a:picLocks noChangeAspect="1" noChangeArrowheads="1"/>
                    </pic:cNvPicPr>
                  </pic:nvPicPr>
                  <pic:blipFill>
                    <a:blip r:embed="rId5"/>
                    <a:srcRect/>
                    <a:stretch>
                      <a:fillRect/>
                    </a:stretch>
                  </pic:blipFill>
                  <pic:spPr bwMode="auto">
                    <a:xfrm>
                      <a:off x="0" y="0"/>
                      <a:ext cx="5922010" cy="7118985"/>
                    </a:xfrm>
                    <a:prstGeom prst="rect">
                      <a:avLst/>
                    </a:prstGeom>
                    <a:noFill/>
                    <a:ln w="9525">
                      <a:noFill/>
                      <a:miter lim="800000"/>
                      <a:headEnd/>
                      <a:tailEnd/>
                    </a:ln>
                  </pic:spPr>
                </pic:pic>
              </a:graphicData>
            </a:graphic>
          </wp:inline>
        </w:drawing>
      </w:r>
    </w:p>
    <w:p w:rsidR="00AF6E78" w:rsidRPr="00AF6E78" w:rsidRDefault="00AF6E78" w:rsidP="00AF6E78">
      <w:pPr>
        <w:rPr>
          <w:rFonts w:ascii="Times New Roman" w:hAnsi="Times New Roman" w:cs="Times New Roman"/>
          <w:sz w:val="32"/>
          <w:szCs w:val="32"/>
        </w:rPr>
      </w:pPr>
      <w:r w:rsidRPr="00AF6E78">
        <w:rPr>
          <w:rFonts w:ascii="Times New Roman" w:hAnsi="Times New Roman" w:cs="Times New Roman"/>
          <w:sz w:val="32"/>
          <w:szCs w:val="32"/>
        </w:rPr>
        <w:t>Большую группу полимерных материалов представляют пластмассы.</w:t>
      </w:r>
    </w:p>
    <w:p w:rsidR="00AF6E78" w:rsidRPr="00AF6E78" w:rsidRDefault="00AF6E78" w:rsidP="00AF6E78">
      <w:pPr>
        <w:pStyle w:val="a5"/>
        <w:rPr>
          <w:rFonts w:ascii="Times New Roman" w:hAnsi="Times New Roman" w:cs="Times New Roman"/>
          <w:sz w:val="32"/>
          <w:szCs w:val="32"/>
        </w:rPr>
      </w:pPr>
    </w:p>
    <w:p w:rsidR="00B871D4" w:rsidRDefault="00B871D4" w:rsidP="00AF6E78">
      <w:pPr>
        <w:shd w:val="clear" w:color="auto" w:fill="FFFFFF"/>
        <w:spacing w:before="100" w:beforeAutospacing="1" w:after="100" w:afterAutospacing="1"/>
        <w:ind w:right="282"/>
        <w:jc w:val="both"/>
        <w:rPr>
          <w:rFonts w:ascii="Times New Roman" w:hAnsi="Times New Roman" w:cs="Times New Roman"/>
          <w:sz w:val="32"/>
          <w:szCs w:val="32"/>
        </w:rPr>
      </w:pPr>
      <w:r>
        <w:rPr>
          <w:rFonts w:ascii="Times New Roman" w:hAnsi="Times New Roman" w:cs="Times New Roman"/>
          <w:b/>
          <w:bCs/>
          <w:sz w:val="32"/>
          <w:szCs w:val="32"/>
        </w:rPr>
        <w:t>Пластическими массами</w:t>
      </w:r>
      <w:r>
        <w:rPr>
          <w:rFonts w:ascii="Times New Roman" w:hAnsi="Times New Roman" w:cs="Times New Roman"/>
          <w:sz w:val="32"/>
          <w:szCs w:val="32"/>
        </w:rPr>
        <w:t> называются материалы, полу</w:t>
      </w:r>
      <w:r>
        <w:rPr>
          <w:rFonts w:ascii="Times New Roman" w:hAnsi="Times New Roman" w:cs="Times New Roman"/>
          <w:sz w:val="32"/>
          <w:szCs w:val="32"/>
        </w:rPr>
        <w:softHyphen/>
        <w:t>чаемые на основе искусственных и естественных смол, и их смеси с различными наполнителями.</w:t>
      </w:r>
    </w:p>
    <w:p w:rsidR="00B871D4" w:rsidRDefault="00B871D4" w:rsidP="00AF6E78">
      <w:pPr>
        <w:shd w:val="clear" w:color="auto" w:fill="FFFFFF"/>
        <w:spacing w:before="100" w:beforeAutospacing="1" w:after="100" w:afterAutospacing="1"/>
        <w:ind w:right="282"/>
        <w:jc w:val="both"/>
        <w:rPr>
          <w:rFonts w:ascii="Times New Roman" w:hAnsi="Times New Roman" w:cs="Times New Roman"/>
          <w:sz w:val="32"/>
          <w:szCs w:val="32"/>
        </w:rPr>
      </w:pPr>
      <w:r>
        <w:rPr>
          <w:rFonts w:ascii="Times New Roman" w:hAnsi="Times New Roman" w:cs="Times New Roman"/>
          <w:sz w:val="32"/>
          <w:szCs w:val="32"/>
        </w:rPr>
        <w:lastRenderedPageBreak/>
        <w:t>При нормальных условиях пластмассы представляют собой твердые или эластичные материалы. Под влияни</w:t>
      </w:r>
      <w:r>
        <w:rPr>
          <w:rFonts w:ascii="Times New Roman" w:hAnsi="Times New Roman" w:cs="Times New Roman"/>
          <w:sz w:val="32"/>
          <w:szCs w:val="32"/>
        </w:rPr>
        <w:softHyphen/>
        <w:t>ем температуры и давления пластмассы могут перехо</w:t>
      </w:r>
      <w:r>
        <w:rPr>
          <w:rFonts w:ascii="Times New Roman" w:hAnsi="Times New Roman" w:cs="Times New Roman"/>
          <w:sz w:val="32"/>
          <w:szCs w:val="32"/>
        </w:rPr>
        <w:softHyphen/>
        <w:t xml:space="preserve">дить в пластическое состояние, принимать и сохранять приданную им </w:t>
      </w:r>
      <w:proofErr w:type="spellStart"/>
      <w:r>
        <w:rPr>
          <w:rFonts w:ascii="Times New Roman" w:hAnsi="Times New Roman" w:cs="Times New Roman"/>
          <w:sz w:val="32"/>
          <w:szCs w:val="32"/>
        </w:rPr>
        <w:t>форму</w:t>
      </w:r>
      <w:proofErr w:type="gramStart"/>
      <w:r>
        <w:rPr>
          <w:rFonts w:ascii="Times New Roman" w:hAnsi="Times New Roman" w:cs="Times New Roman"/>
          <w:sz w:val="32"/>
          <w:szCs w:val="32"/>
        </w:rPr>
        <w:t>.П</w:t>
      </w:r>
      <w:proofErr w:type="gramEnd"/>
      <w:r>
        <w:rPr>
          <w:rFonts w:ascii="Times New Roman" w:hAnsi="Times New Roman" w:cs="Times New Roman"/>
          <w:sz w:val="32"/>
          <w:szCs w:val="32"/>
        </w:rPr>
        <w:t>ластмассы</w:t>
      </w:r>
      <w:proofErr w:type="spellEnd"/>
      <w:r>
        <w:rPr>
          <w:rFonts w:ascii="Times New Roman" w:hAnsi="Times New Roman" w:cs="Times New Roman"/>
          <w:sz w:val="32"/>
          <w:szCs w:val="32"/>
        </w:rPr>
        <w:t xml:space="preserve"> по своему составу бывают простыми, если они состоят из чистых связующих смол, или слож</w:t>
      </w:r>
      <w:r>
        <w:rPr>
          <w:rFonts w:ascii="Times New Roman" w:hAnsi="Times New Roman" w:cs="Times New Roman"/>
          <w:sz w:val="32"/>
          <w:szCs w:val="32"/>
        </w:rPr>
        <w:softHyphen/>
        <w:t>ными (композиционными), если в них, кроме связующе</w:t>
      </w:r>
      <w:r>
        <w:rPr>
          <w:rFonts w:ascii="Times New Roman" w:hAnsi="Times New Roman" w:cs="Times New Roman"/>
          <w:sz w:val="32"/>
          <w:szCs w:val="32"/>
        </w:rPr>
        <w:softHyphen/>
        <w:t>го вещества, содержатся и другие компоненты: напол</w:t>
      </w:r>
      <w:r>
        <w:rPr>
          <w:rFonts w:ascii="Times New Roman" w:hAnsi="Times New Roman" w:cs="Times New Roman"/>
          <w:sz w:val="32"/>
          <w:szCs w:val="32"/>
        </w:rPr>
        <w:softHyphen/>
        <w:t>нители, пластификаторы, смазывающие вещества, ста</w:t>
      </w:r>
      <w:r>
        <w:rPr>
          <w:rFonts w:ascii="Times New Roman" w:hAnsi="Times New Roman" w:cs="Times New Roman"/>
          <w:sz w:val="32"/>
          <w:szCs w:val="32"/>
        </w:rPr>
        <w:softHyphen/>
        <w:t>билизаторы, красители, катализаторы    или ускорители.</w:t>
      </w:r>
    </w:p>
    <w:p w:rsidR="00B871D4" w:rsidRDefault="00B871D4" w:rsidP="00AF6E78">
      <w:pPr>
        <w:shd w:val="clear" w:color="auto" w:fill="FFFFFF"/>
        <w:spacing w:before="100" w:beforeAutospacing="1" w:after="100" w:afterAutospacing="1"/>
        <w:ind w:right="282"/>
        <w:jc w:val="both"/>
        <w:rPr>
          <w:rFonts w:ascii="Times New Roman" w:hAnsi="Times New Roman" w:cs="Times New Roman"/>
          <w:sz w:val="32"/>
          <w:szCs w:val="32"/>
        </w:rPr>
      </w:pPr>
      <w:r>
        <w:rPr>
          <w:rFonts w:ascii="Times New Roman" w:hAnsi="Times New Roman" w:cs="Times New Roman"/>
          <w:b/>
          <w:bCs/>
          <w:sz w:val="32"/>
          <w:szCs w:val="32"/>
        </w:rPr>
        <w:t>Связующее вещество</w:t>
      </w:r>
      <w:r>
        <w:rPr>
          <w:rFonts w:ascii="Times New Roman" w:hAnsi="Times New Roman" w:cs="Times New Roman"/>
          <w:sz w:val="32"/>
          <w:szCs w:val="32"/>
        </w:rPr>
        <w:t> (смола) определяет основные свойства пластмасс. При изготовлении пластмасс наи</w:t>
      </w:r>
      <w:r>
        <w:rPr>
          <w:rFonts w:ascii="Times New Roman" w:hAnsi="Times New Roman" w:cs="Times New Roman"/>
          <w:sz w:val="32"/>
          <w:szCs w:val="32"/>
        </w:rPr>
        <w:softHyphen/>
        <w:t>более широко применяют искусственные смолы — про</w:t>
      </w:r>
      <w:r>
        <w:rPr>
          <w:rFonts w:ascii="Times New Roman" w:hAnsi="Times New Roman" w:cs="Times New Roman"/>
          <w:sz w:val="32"/>
          <w:szCs w:val="32"/>
        </w:rPr>
        <w:softHyphen/>
        <w:t>дукты переработки каменного угля, нефти и других ма</w:t>
      </w:r>
      <w:r>
        <w:rPr>
          <w:rFonts w:ascii="Times New Roman" w:hAnsi="Times New Roman" w:cs="Times New Roman"/>
          <w:sz w:val="32"/>
          <w:szCs w:val="32"/>
        </w:rPr>
        <w:softHyphen/>
        <w:t>териалов. Пластмассы, полученные на основе искусст</w:t>
      </w:r>
      <w:r>
        <w:rPr>
          <w:rFonts w:ascii="Times New Roman" w:hAnsi="Times New Roman" w:cs="Times New Roman"/>
          <w:sz w:val="32"/>
          <w:szCs w:val="32"/>
        </w:rPr>
        <w:softHyphen/>
        <w:t>венных смол, относятся к полимерным соединениям. Ес</w:t>
      </w:r>
      <w:r>
        <w:rPr>
          <w:rFonts w:ascii="Times New Roman" w:hAnsi="Times New Roman" w:cs="Times New Roman"/>
          <w:sz w:val="32"/>
          <w:szCs w:val="32"/>
        </w:rPr>
        <w:softHyphen/>
        <w:t>тественные смолы (янтарь, шеллак) и продукты перера</w:t>
      </w:r>
      <w:r>
        <w:rPr>
          <w:rFonts w:ascii="Times New Roman" w:hAnsi="Times New Roman" w:cs="Times New Roman"/>
          <w:sz w:val="32"/>
          <w:szCs w:val="32"/>
        </w:rPr>
        <w:softHyphen/>
        <w:t>ботки естественных материалов (асфальт, канифоль и др.) применяются значительно реже.</w:t>
      </w:r>
    </w:p>
    <w:p w:rsidR="00B871D4" w:rsidRDefault="00B871D4" w:rsidP="00AF6E78">
      <w:pPr>
        <w:shd w:val="clear" w:color="auto" w:fill="FFFFFF"/>
        <w:spacing w:before="100" w:beforeAutospacing="1" w:after="100" w:afterAutospacing="1"/>
        <w:ind w:right="282"/>
        <w:jc w:val="both"/>
        <w:rPr>
          <w:rFonts w:ascii="Times New Roman" w:hAnsi="Times New Roman" w:cs="Times New Roman"/>
          <w:sz w:val="32"/>
          <w:szCs w:val="32"/>
        </w:rPr>
      </w:pPr>
      <w:r>
        <w:rPr>
          <w:rFonts w:ascii="Times New Roman" w:hAnsi="Times New Roman" w:cs="Times New Roman"/>
          <w:b/>
          <w:bCs/>
          <w:sz w:val="32"/>
          <w:szCs w:val="32"/>
        </w:rPr>
        <w:t>Наполнители</w:t>
      </w:r>
      <w:r>
        <w:rPr>
          <w:rFonts w:ascii="Times New Roman" w:hAnsi="Times New Roman" w:cs="Times New Roman"/>
          <w:sz w:val="32"/>
          <w:szCs w:val="32"/>
        </w:rPr>
        <w:t> придают пластмассам определенные физико-механические свойства и во многих случаях уде</w:t>
      </w:r>
      <w:r>
        <w:rPr>
          <w:rFonts w:ascii="Times New Roman" w:hAnsi="Times New Roman" w:cs="Times New Roman"/>
          <w:sz w:val="32"/>
          <w:szCs w:val="32"/>
        </w:rPr>
        <w:softHyphen/>
        <w:t>шевляют стоимость пластмассовых деталей.</w:t>
      </w:r>
    </w:p>
    <w:p w:rsidR="00B871D4" w:rsidRDefault="00B871D4" w:rsidP="00AF6E78">
      <w:pPr>
        <w:shd w:val="clear" w:color="auto" w:fill="FFFFFF"/>
        <w:spacing w:before="100" w:beforeAutospacing="1" w:after="100" w:afterAutospacing="1"/>
        <w:ind w:right="282"/>
        <w:jc w:val="both"/>
        <w:rPr>
          <w:rFonts w:ascii="Times New Roman" w:hAnsi="Times New Roman" w:cs="Times New Roman"/>
          <w:sz w:val="32"/>
          <w:szCs w:val="32"/>
        </w:rPr>
      </w:pPr>
      <w:proofErr w:type="gramStart"/>
      <w:r>
        <w:rPr>
          <w:rFonts w:ascii="Times New Roman" w:hAnsi="Times New Roman" w:cs="Times New Roman"/>
          <w:sz w:val="32"/>
          <w:szCs w:val="32"/>
        </w:rPr>
        <w:t>B качестве наполнителей используются органические вещества: древесная мука, древесный шпон, бумага, ткани, хлопковые очесы, стружка, опилки и пр., а также минеральные вещества: кварцевая мука, тальк, каолин, асбест, стекловолокно, стеклоткань и пр.</w:t>
      </w:r>
      <w:proofErr w:type="gramEnd"/>
    </w:p>
    <w:p w:rsidR="00B871D4" w:rsidRDefault="00B871D4" w:rsidP="00AF6E78">
      <w:pPr>
        <w:shd w:val="clear" w:color="auto" w:fill="FFFFFF"/>
        <w:spacing w:before="100" w:beforeAutospacing="1" w:after="100" w:afterAutospacing="1"/>
        <w:ind w:right="282"/>
        <w:jc w:val="both"/>
        <w:rPr>
          <w:rFonts w:ascii="Times New Roman" w:hAnsi="Times New Roman" w:cs="Times New Roman"/>
          <w:sz w:val="32"/>
          <w:szCs w:val="32"/>
        </w:rPr>
      </w:pPr>
      <w:r>
        <w:rPr>
          <w:rFonts w:ascii="Times New Roman" w:hAnsi="Times New Roman" w:cs="Times New Roman"/>
          <w:b/>
          <w:bCs/>
          <w:sz w:val="32"/>
          <w:szCs w:val="32"/>
        </w:rPr>
        <w:t>Пластификаторы</w:t>
      </w:r>
      <w:r>
        <w:rPr>
          <w:rFonts w:ascii="Times New Roman" w:hAnsi="Times New Roman" w:cs="Times New Roman"/>
          <w:sz w:val="32"/>
          <w:szCs w:val="32"/>
        </w:rPr>
        <w:t> обеспечивают пластмассам пластич</w:t>
      </w:r>
      <w:r>
        <w:rPr>
          <w:rFonts w:ascii="Times New Roman" w:hAnsi="Times New Roman" w:cs="Times New Roman"/>
          <w:sz w:val="32"/>
          <w:szCs w:val="32"/>
        </w:rPr>
        <w:softHyphen/>
        <w:t>ность, увеличивают текучесть. В качестве их использу</w:t>
      </w:r>
      <w:r>
        <w:rPr>
          <w:rFonts w:ascii="Times New Roman" w:hAnsi="Times New Roman" w:cs="Times New Roman"/>
          <w:sz w:val="32"/>
          <w:szCs w:val="32"/>
        </w:rPr>
        <w:softHyphen/>
        <w:t xml:space="preserve">ются </w:t>
      </w:r>
      <w:proofErr w:type="spellStart"/>
      <w:r>
        <w:rPr>
          <w:rFonts w:ascii="Times New Roman" w:hAnsi="Times New Roman" w:cs="Times New Roman"/>
          <w:sz w:val="32"/>
          <w:szCs w:val="32"/>
        </w:rPr>
        <w:t>дибутилфталат</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трикрезилфосфат</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камфора</w:t>
      </w:r>
      <w:proofErr w:type="spellEnd"/>
      <w:r>
        <w:rPr>
          <w:rFonts w:ascii="Times New Roman" w:hAnsi="Times New Roman" w:cs="Times New Roman"/>
          <w:sz w:val="32"/>
          <w:szCs w:val="32"/>
        </w:rPr>
        <w:t xml:space="preserve"> и т. п.</w:t>
      </w:r>
    </w:p>
    <w:p w:rsidR="00B871D4" w:rsidRDefault="00B871D4" w:rsidP="00AF6E78">
      <w:pPr>
        <w:shd w:val="clear" w:color="auto" w:fill="FFFFFF"/>
        <w:spacing w:before="100" w:beforeAutospacing="1" w:after="100" w:afterAutospacing="1"/>
        <w:ind w:right="282"/>
        <w:jc w:val="both"/>
        <w:rPr>
          <w:rFonts w:ascii="Times New Roman" w:hAnsi="Times New Roman" w:cs="Times New Roman"/>
          <w:sz w:val="32"/>
          <w:szCs w:val="32"/>
        </w:rPr>
      </w:pPr>
      <w:r>
        <w:rPr>
          <w:rFonts w:ascii="Times New Roman" w:hAnsi="Times New Roman" w:cs="Times New Roman"/>
          <w:b/>
          <w:bCs/>
          <w:sz w:val="32"/>
          <w:szCs w:val="32"/>
        </w:rPr>
        <w:lastRenderedPageBreak/>
        <w:t>Смазывающие вещества</w:t>
      </w:r>
      <w:r>
        <w:rPr>
          <w:rFonts w:ascii="Times New Roman" w:hAnsi="Times New Roman" w:cs="Times New Roman"/>
          <w:sz w:val="32"/>
          <w:szCs w:val="32"/>
        </w:rPr>
        <w:t> предотвращают прилипание изготовленного изделия к форме. К ним относятся сте</w:t>
      </w:r>
      <w:r>
        <w:rPr>
          <w:rFonts w:ascii="Times New Roman" w:hAnsi="Times New Roman" w:cs="Times New Roman"/>
          <w:sz w:val="32"/>
          <w:szCs w:val="32"/>
        </w:rPr>
        <w:softHyphen/>
        <w:t>арин, воск и т. п.</w:t>
      </w:r>
    </w:p>
    <w:p w:rsidR="00B871D4" w:rsidRDefault="00B871D4" w:rsidP="00AF6E78">
      <w:pPr>
        <w:shd w:val="clear" w:color="auto" w:fill="FFFFFF"/>
        <w:spacing w:before="100" w:beforeAutospacing="1" w:after="100" w:afterAutospacing="1"/>
        <w:ind w:right="282"/>
        <w:jc w:val="both"/>
        <w:rPr>
          <w:rFonts w:ascii="Times New Roman" w:hAnsi="Times New Roman" w:cs="Times New Roman"/>
          <w:sz w:val="32"/>
          <w:szCs w:val="32"/>
        </w:rPr>
      </w:pPr>
      <w:r>
        <w:rPr>
          <w:rFonts w:ascii="Times New Roman" w:hAnsi="Times New Roman" w:cs="Times New Roman"/>
          <w:b/>
          <w:bCs/>
          <w:sz w:val="32"/>
          <w:szCs w:val="32"/>
        </w:rPr>
        <w:t>Стабилизаторы</w:t>
      </w:r>
      <w:r>
        <w:rPr>
          <w:rFonts w:ascii="Times New Roman" w:hAnsi="Times New Roman" w:cs="Times New Roman"/>
          <w:sz w:val="32"/>
          <w:szCs w:val="32"/>
        </w:rPr>
        <w:t xml:space="preserve"> повышают </w:t>
      </w:r>
      <w:proofErr w:type="spellStart"/>
      <w:r>
        <w:rPr>
          <w:rFonts w:ascii="Times New Roman" w:hAnsi="Times New Roman" w:cs="Times New Roman"/>
          <w:sz w:val="32"/>
          <w:szCs w:val="32"/>
        </w:rPr>
        <w:t>термостабильность</w:t>
      </w:r>
      <w:proofErr w:type="spellEnd"/>
      <w:r>
        <w:rPr>
          <w:rFonts w:ascii="Times New Roman" w:hAnsi="Times New Roman" w:cs="Times New Roman"/>
          <w:sz w:val="32"/>
          <w:szCs w:val="32"/>
        </w:rPr>
        <w:t xml:space="preserve"> и свя</w:t>
      </w:r>
      <w:r>
        <w:rPr>
          <w:rFonts w:ascii="Times New Roman" w:hAnsi="Times New Roman" w:cs="Times New Roman"/>
          <w:sz w:val="32"/>
          <w:szCs w:val="32"/>
        </w:rPr>
        <w:softHyphen/>
        <w:t>зывают побочные продукты.    Стабилизаторами служат неорганические (вода, фосфаты) и органические (ами</w:t>
      </w:r>
      <w:r>
        <w:rPr>
          <w:rFonts w:ascii="Times New Roman" w:hAnsi="Times New Roman" w:cs="Times New Roman"/>
          <w:sz w:val="32"/>
          <w:szCs w:val="32"/>
        </w:rPr>
        <w:softHyphen/>
        <w:t>нокислоты) вещества.</w:t>
      </w:r>
    </w:p>
    <w:p w:rsidR="00B871D4" w:rsidRDefault="00B871D4" w:rsidP="00AF6E78">
      <w:pPr>
        <w:shd w:val="clear" w:color="auto" w:fill="FFFFFF"/>
        <w:spacing w:before="100" w:beforeAutospacing="1" w:after="100" w:afterAutospacing="1"/>
        <w:ind w:right="282"/>
        <w:jc w:val="both"/>
        <w:rPr>
          <w:rFonts w:ascii="Times New Roman" w:hAnsi="Times New Roman" w:cs="Times New Roman"/>
          <w:sz w:val="32"/>
          <w:szCs w:val="32"/>
        </w:rPr>
      </w:pPr>
      <w:r>
        <w:rPr>
          <w:rFonts w:ascii="Times New Roman" w:hAnsi="Times New Roman" w:cs="Times New Roman"/>
          <w:b/>
          <w:bCs/>
          <w:sz w:val="32"/>
          <w:szCs w:val="32"/>
        </w:rPr>
        <w:t>Красители</w:t>
      </w:r>
      <w:r>
        <w:rPr>
          <w:rFonts w:ascii="Times New Roman" w:hAnsi="Times New Roman" w:cs="Times New Roman"/>
          <w:sz w:val="32"/>
          <w:szCs w:val="32"/>
        </w:rPr>
        <w:t> (нигрозин, мумия и др.) придают пластмассам требуемую окраску.</w:t>
      </w:r>
    </w:p>
    <w:p w:rsidR="00B871D4" w:rsidRDefault="00B871D4" w:rsidP="00AF6E78">
      <w:pPr>
        <w:shd w:val="clear" w:color="auto" w:fill="FFFFFF"/>
        <w:spacing w:before="100" w:beforeAutospacing="1" w:after="100" w:afterAutospacing="1"/>
        <w:ind w:right="282"/>
        <w:jc w:val="both"/>
        <w:rPr>
          <w:rFonts w:ascii="Times New Roman" w:hAnsi="Times New Roman" w:cs="Times New Roman"/>
          <w:sz w:val="32"/>
          <w:szCs w:val="32"/>
        </w:rPr>
      </w:pPr>
      <w:r>
        <w:rPr>
          <w:rFonts w:ascii="Times New Roman" w:hAnsi="Times New Roman" w:cs="Times New Roman"/>
          <w:b/>
          <w:bCs/>
          <w:sz w:val="32"/>
          <w:szCs w:val="32"/>
        </w:rPr>
        <w:t>Катализаторы</w:t>
      </w:r>
      <w:r>
        <w:rPr>
          <w:rFonts w:ascii="Times New Roman" w:hAnsi="Times New Roman" w:cs="Times New Roman"/>
          <w:sz w:val="32"/>
          <w:szCs w:val="32"/>
        </w:rPr>
        <w:t> (известь, окись магния) сокращают время отвердевания</w:t>
      </w:r>
    </w:p>
    <w:p w:rsidR="00B871D4" w:rsidRDefault="00AF6E78" w:rsidP="00B871D4">
      <w:pPr>
        <w:pStyle w:val="a4"/>
        <w:shd w:val="clear" w:color="auto" w:fill="FFFFFF"/>
        <w:spacing w:before="0" w:beforeAutospacing="0" w:after="240" w:afterAutospacing="0" w:line="276" w:lineRule="auto"/>
        <w:ind w:right="282"/>
        <w:jc w:val="both"/>
        <w:rPr>
          <w:sz w:val="32"/>
          <w:szCs w:val="32"/>
        </w:rPr>
      </w:pPr>
      <w:r>
        <w:rPr>
          <w:rFonts w:eastAsiaTheme="minorEastAsia"/>
          <w:sz w:val="32"/>
          <w:szCs w:val="32"/>
        </w:rPr>
        <w:t xml:space="preserve">  </w:t>
      </w:r>
      <w:r w:rsidR="00B871D4">
        <w:rPr>
          <w:sz w:val="32"/>
          <w:szCs w:val="32"/>
        </w:rPr>
        <w:t>Пластмассы обладают рядом очень ценных физико-механи</w:t>
      </w:r>
      <w:r w:rsidR="00B871D4">
        <w:rPr>
          <w:sz w:val="32"/>
          <w:szCs w:val="32"/>
        </w:rPr>
        <w:softHyphen/>
        <w:t>ческих    свойств. Плотность пластмасс составляет 10...2200 кг/м3.</w:t>
      </w:r>
    </w:p>
    <w:p w:rsidR="00B871D4" w:rsidRDefault="00B871D4" w:rsidP="00AF6E78">
      <w:pPr>
        <w:pStyle w:val="a4"/>
        <w:shd w:val="clear" w:color="auto" w:fill="FFFFFF"/>
        <w:spacing w:before="0" w:beforeAutospacing="0" w:after="240" w:afterAutospacing="0" w:line="276" w:lineRule="auto"/>
        <w:ind w:right="282"/>
        <w:jc w:val="both"/>
        <w:rPr>
          <w:sz w:val="32"/>
          <w:szCs w:val="32"/>
        </w:rPr>
      </w:pPr>
      <w:r>
        <w:rPr>
          <w:sz w:val="32"/>
          <w:szCs w:val="32"/>
        </w:rPr>
        <w:t>Пластмассы обладают высокими механическими показателя</w:t>
      </w:r>
      <w:r>
        <w:rPr>
          <w:sz w:val="32"/>
          <w:szCs w:val="32"/>
        </w:rPr>
        <w:softHyphen/>
        <w:t>ми. Так, пластмассы с порошкообразными и волокнистыми на</w:t>
      </w:r>
      <w:r>
        <w:rPr>
          <w:sz w:val="32"/>
          <w:szCs w:val="32"/>
        </w:rPr>
        <w:softHyphen/>
        <w:t>полнителями имеют предел прочности при сжатии до 120... 200 МПа, а предел прочности при изгибе — до 200 МПа. Проч</w:t>
      </w:r>
      <w:r>
        <w:rPr>
          <w:sz w:val="32"/>
          <w:szCs w:val="32"/>
        </w:rPr>
        <w:softHyphen/>
        <w:t>ность</w:t>
      </w:r>
      <w:r>
        <w:rPr>
          <w:rStyle w:val="apple-converted-space"/>
          <w:sz w:val="32"/>
          <w:szCs w:val="32"/>
        </w:rPr>
        <w:t> </w:t>
      </w:r>
      <w:hyperlink r:id="rId6" w:history="1">
        <w:r>
          <w:rPr>
            <w:rStyle w:val="a3"/>
            <w:color w:val="000000" w:themeColor="text1"/>
            <w:sz w:val="32"/>
            <w:szCs w:val="32"/>
          </w:rPr>
          <w:t>пластмасс</w:t>
        </w:r>
      </w:hyperlink>
      <w:r>
        <w:rPr>
          <w:rStyle w:val="apple-converted-space"/>
          <w:color w:val="000000" w:themeColor="text1"/>
          <w:sz w:val="32"/>
          <w:szCs w:val="32"/>
        </w:rPr>
        <w:t> </w:t>
      </w:r>
      <w:r>
        <w:rPr>
          <w:sz w:val="32"/>
          <w:szCs w:val="32"/>
        </w:rPr>
        <w:t>на растяжение с листообразными наполнителями достигает 150 МПа, а стекловолокнистого анизотропного мате</w:t>
      </w:r>
      <w:r>
        <w:rPr>
          <w:sz w:val="32"/>
          <w:szCs w:val="32"/>
        </w:rPr>
        <w:softHyphen/>
        <w:t>риала (СВАМ) — 480...950 МПа. 1</w:t>
      </w:r>
    </w:p>
    <w:p w:rsidR="00B871D4" w:rsidRDefault="00B871D4" w:rsidP="00AF6E78">
      <w:pPr>
        <w:pStyle w:val="a4"/>
        <w:shd w:val="clear" w:color="auto" w:fill="FFFFFF"/>
        <w:spacing w:before="0" w:beforeAutospacing="0" w:after="240" w:afterAutospacing="0" w:line="276" w:lineRule="auto"/>
        <w:ind w:right="282"/>
        <w:jc w:val="both"/>
        <w:rPr>
          <w:sz w:val="32"/>
          <w:szCs w:val="32"/>
        </w:rPr>
      </w:pPr>
      <w:r>
        <w:rPr>
          <w:sz w:val="32"/>
          <w:szCs w:val="32"/>
        </w:rPr>
        <w:t>Пластмассы не подвергаются коррозии, они стойки против действия растворов слабых кислот и щелочей, а некоторые пла</w:t>
      </w:r>
      <w:r>
        <w:rPr>
          <w:sz w:val="32"/>
          <w:szCs w:val="32"/>
        </w:rPr>
        <w:softHyphen/>
        <w:t>стмассы, например из полиэтилена, полиизобутилена, полисти</w:t>
      </w:r>
      <w:r>
        <w:rPr>
          <w:sz w:val="32"/>
          <w:szCs w:val="32"/>
        </w:rPr>
        <w:softHyphen/>
        <w:t>рола, поливинилхлорида, стойки к воздействию даже концентри</w:t>
      </w:r>
      <w:r>
        <w:rPr>
          <w:sz w:val="32"/>
          <w:szCs w:val="32"/>
        </w:rPr>
        <w:softHyphen/>
        <w:t xml:space="preserve">рованных растворов кислот, солей и щелочей; их используют при строительстве предприятий химической промышленности, канализационных сетей, для изоляции </w:t>
      </w:r>
      <w:proofErr w:type="spellStart"/>
      <w:r>
        <w:rPr>
          <w:sz w:val="32"/>
          <w:szCs w:val="32"/>
        </w:rPr>
        <w:t>емкостей</w:t>
      </w:r>
      <w:proofErr w:type="gramStart"/>
      <w:r>
        <w:rPr>
          <w:sz w:val="32"/>
          <w:szCs w:val="32"/>
        </w:rPr>
        <w:t>.</w:t>
      </w:r>
      <w:r w:rsidR="00AF6E78">
        <w:rPr>
          <w:sz w:val="32"/>
          <w:szCs w:val="32"/>
        </w:rPr>
        <w:t>П</w:t>
      </w:r>
      <w:proofErr w:type="gramEnd"/>
      <w:r>
        <w:rPr>
          <w:sz w:val="32"/>
          <w:szCs w:val="32"/>
        </w:rPr>
        <w:t>ластмассы</w:t>
      </w:r>
      <w:proofErr w:type="spellEnd"/>
      <w:r>
        <w:rPr>
          <w:sz w:val="32"/>
          <w:szCs w:val="32"/>
        </w:rPr>
        <w:t>, как правило, являются плохими проводниками тепла, их теплопроводность Я = 0,23...0,8 Вт/(</w:t>
      </w:r>
      <w:proofErr w:type="spellStart"/>
      <w:r>
        <w:rPr>
          <w:sz w:val="32"/>
          <w:szCs w:val="32"/>
        </w:rPr>
        <w:t>м-°С</w:t>
      </w:r>
      <w:proofErr w:type="spellEnd"/>
      <w:r>
        <w:rPr>
          <w:sz w:val="32"/>
          <w:szCs w:val="32"/>
        </w:rPr>
        <w:t xml:space="preserve">), а у </w:t>
      </w:r>
      <w:proofErr w:type="spellStart"/>
      <w:r>
        <w:rPr>
          <w:sz w:val="32"/>
          <w:szCs w:val="32"/>
        </w:rPr>
        <w:t>пено</w:t>
      </w:r>
      <w:proofErr w:type="spellEnd"/>
      <w:r>
        <w:rPr>
          <w:sz w:val="32"/>
          <w:szCs w:val="32"/>
        </w:rPr>
        <w:t xml:space="preserve"> - и </w:t>
      </w:r>
      <w:r>
        <w:rPr>
          <w:sz w:val="32"/>
          <w:szCs w:val="32"/>
        </w:rPr>
        <w:lastRenderedPageBreak/>
        <w:t>поропластов К = 0,06...0,028 Вт/(</w:t>
      </w:r>
      <w:proofErr w:type="spellStart"/>
      <w:r>
        <w:rPr>
          <w:sz w:val="32"/>
          <w:szCs w:val="32"/>
        </w:rPr>
        <w:t>м-°С</w:t>
      </w:r>
      <w:proofErr w:type="spellEnd"/>
      <w:r>
        <w:rPr>
          <w:sz w:val="32"/>
          <w:szCs w:val="32"/>
        </w:rPr>
        <w:t>), в связи с этим пласт</w:t>
      </w:r>
      <w:r>
        <w:rPr>
          <w:sz w:val="32"/>
          <w:szCs w:val="32"/>
        </w:rPr>
        <w:softHyphen/>
        <w:t>массы широко используют в качестве теплоизоляционных мате</w:t>
      </w:r>
      <w:r>
        <w:rPr>
          <w:sz w:val="32"/>
          <w:szCs w:val="32"/>
        </w:rPr>
        <w:softHyphen/>
        <w:t>риалов, их пористость может достигать 95...98%.</w:t>
      </w:r>
    </w:p>
    <w:p w:rsidR="00B871D4" w:rsidRDefault="00B871D4" w:rsidP="00B871D4">
      <w:pPr>
        <w:pStyle w:val="a4"/>
        <w:shd w:val="clear" w:color="auto" w:fill="FFFFFF"/>
        <w:spacing w:before="0" w:beforeAutospacing="0" w:after="240" w:afterAutospacing="0" w:line="276" w:lineRule="auto"/>
        <w:ind w:left="426" w:right="282" w:hanging="142"/>
        <w:jc w:val="both"/>
        <w:rPr>
          <w:sz w:val="32"/>
          <w:szCs w:val="32"/>
        </w:rPr>
      </w:pPr>
      <w:r>
        <w:rPr>
          <w:sz w:val="32"/>
          <w:szCs w:val="32"/>
        </w:rPr>
        <w:t>Пластмассы хорошо окрашиваются в любые цвета и долго сохраняют цвет.</w:t>
      </w:r>
    </w:p>
    <w:p w:rsidR="00B871D4" w:rsidRDefault="00B871D4" w:rsidP="00B871D4">
      <w:pPr>
        <w:pStyle w:val="a4"/>
        <w:shd w:val="clear" w:color="auto" w:fill="FFFFFF"/>
        <w:spacing w:before="0" w:beforeAutospacing="0" w:after="240" w:afterAutospacing="0" w:line="276" w:lineRule="auto"/>
        <w:ind w:left="426" w:right="282" w:hanging="142"/>
        <w:jc w:val="both"/>
        <w:rPr>
          <w:sz w:val="32"/>
          <w:szCs w:val="32"/>
        </w:rPr>
      </w:pPr>
      <w:proofErr w:type="spellStart"/>
      <w:r>
        <w:rPr>
          <w:sz w:val="32"/>
          <w:szCs w:val="32"/>
        </w:rPr>
        <w:t>Водопоглощение</w:t>
      </w:r>
      <w:proofErr w:type="spellEnd"/>
      <w:r>
        <w:rPr>
          <w:sz w:val="32"/>
          <w:szCs w:val="32"/>
        </w:rPr>
        <w:t xml:space="preserve"> пластмасс очень низкое — у плотных мате</w:t>
      </w:r>
      <w:r>
        <w:rPr>
          <w:sz w:val="32"/>
          <w:szCs w:val="32"/>
        </w:rPr>
        <w:softHyphen/>
        <w:t>риалов оно не превышает 1%.</w:t>
      </w:r>
    </w:p>
    <w:p w:rsidR="00B871D4" w:rsidRDefault="00B871D4" w:rsidP="00B871D4">
      <w:pPr>
        <w:pStyle w:val="a4"/>
        <w:shd w:val="clear" w:color="auto" w:fill="FFFFFF"/>
        <w:spacing w:before="0" w:beforeAutospacing="0" w:after="240" w:afterAutospacing="0" w:line="276" w:lineRule="auto"/>
        <w:ind w:left="426" w:right="282" w:hanging="142"/>
        <w:jc w:val="both"/>
        <w:rPr>
          <w:sz w:val="32"/>
          <w:szCs w:val="32"/>
        </w:rPr>
      </w:pPr>
      <w:r>
        <w:rPr>
          <w:sz w:val="32"/>
          <w:szCs w:val="32"/>
        </w:rPr>
        <w:t>На основе полимеров изготовляют клеи для склеивания как пластмассовых изделий между собой, так и с другими материа</w:t>
      </w:r>
      <w:r>
        <w:rPr>
          <w:sz w:val="32"/>
          <w:szCs w:val="32"/>
        </w:rPr>
        <w:softHyphen/>
        <w:t>лами — древесиной, металлом, стеклом, тканями. Клеи могут применяться для горячего и холодного отверждения.</w:t>
      </w:r>
    </w:p>
    <w:p w:rsidR="00B871D4" w:rsidRDefault="00B871D4" w:rsidP="00B871D4">
      <w:pPr>
        <w:pStyle w:val="a4"/>
        <w:shd w:val="clear" w:color="auto" w:fill="FFFFFF"/>
        <w:spacing w:before="0" w:beforeAutospacing="0" w:after="240" w:afterAutospacing="0" w:line="276" w:lineRule="auto"/>
        <w:ind w:left="426" w:right="282" w:hanging="142"/>
        <w:jc w:val="both"/>
        <w:rPr>
          <w:sz w:val="32"/>
          <w:szCs w:val="32"/>
        </w:rPr>
      </w:pPr>
      <w:r>
        <w:rPr>
          <w:sz w:val="32"/>
          <w:szCs w:val="32"/>
        </w:rPr>
        <w:t>Ценным свойством пластмасс является легкость их обработ</w:t>
      </w:r>
      <w:r>
        <w:rPr>
          <w:sz w:val="32"/>
          <w:szCs w:val="32"/>
        </w:rPr>
        <w:softHyphen/>
        <w:t>ки — возможность придания им разнообразной, даже самой сложной формы различными способами: литьем, прессованием экструзией.</w:t>
      </w:r>
    </w:p>
    <w:p w:rsidR="00B871D4" w:rsidRDefault="00B871D4" w:rsidP="00B871D4">
      <w:pPr>
        <w:pStyle w:val="a4"/>
        <w:shd w:val="clear" w:color="auto" w:fill="FFFFFF"/>
        <w:spacing w:before="0" w:beforeAutospacing="0" w:after="240" w:afterAutospacing="0" w:line="276" w:lineRule="auto"/>
        <w:ind w:left="426" w:right="282" w:hanging="142"/>
        <w:jc w:val="both"/>
        <w:rPr>
          <w:sz w:val="32"/>
          <w:szCs w:val="32"/>
        </w:rPr>
      </w:pPr>
      <w:r>
        <w:rPr>
          <w:sz w:val="32"/>
          <w:szCs w:val="32"/>
        </w:rPr>
        <w:t>Большая группа пластмасс позволяет сваривать их между собой и, таким образом, изготовлять сложной формы трубы и различные емкости.</w:t>
      </w:r>
    </w:p>
    <w:p w:rsidR="00B871D4" w:rsidRDefault="00B871D4" w:rsidP="00B871D4">
      <w:pPr>
        <w:pStyle w:val="a4"/>
        <w:shd w:val="clear" w:color="auto" w:fill="FFFFFF"/>
        <w:spacing w:before="0" w:beforeAutospacing="0" w:after="240" w:afterAutospacing="0" w:line="276" w:lineRule="auto"/>
        <w:ind w:left="426" w:right="282" w:hanging="142"/>
        <w:jc w:val="both"/>
        <w:rPr>
          <w:sz w:val="32"/>
          <w:szCs w:val="32"/>
        </w:rPr>
      </w:pPr>
      <w:r>
        <w:rPr>
          <w:sz w:val="32"/>
          <w:szCs w:val="32"/>
        </w:rPr>
        <w:t>Синтетические пластмассы получают из многих химических веществ, например угля, нефти, извести, газа, воздуха, однако их запасы ограничены.</w:t>
      </w:r>
    </w:p>
    <w:p w:rsidR="00B871D4" w:rsidRDefault="00B871D4" w:rsidP="00B871D4">
      <w:pPr>
        <w:pStyle w:val="a4"/>
        <w:shd w:val="clear" w:color="auto" w:fill="FFFFFF"/>
        <w:spacing w:before="0" w:beforeAutospacing="0" w:after="240" w:afterAutospacing="0" w:line="276" w:lineRule="auto"/>
        <w:ind w:left="426" w:right="282" w:hanging="142"/>
        <w:jc w:val="both"/>
        <w:rPr>
          <w:sz w:val="32"/>
          <w:szCs w:val="32"/>
        </w:rPr>
      </w:pPr>
      <w:r>
        <w:rPr>
          <w:sz w:val="32"/>
          <w:szCs w:val="32"/>
        </w:rPr>
        <w:t>Пластмассы обладают рядом недостатков. Большинство пла</w:t>
      </w:r>
      <w:r>
        <w:rPr>
          <w:sz w:val="32"/>
          <w:szCs w:val="32"/>
        </w:rPr>
        <w:softHyphen/>
        <w:t>стмасс имеет невысокую теплостойкость (70...200°С), высокий коэффициент термического расширения (25-10"6...120-10~6), по</w:t>
      </w:r>
      <w:r>
        <w:rPr>
          <w:sz w:val="32"/>
          <w:szCs w:val="32"/>
        </w:rPr>
        <w:softHyphen/>
        <w:t>вышенную ползучесть; в них при постоянной нагрузке развива</w:t>
      </w:r>
      <w:r>
        <w:rPr>
          <w:sz w:val="32"/>
          <w:szCs w:val="32"/>
        </w:rPr>
        <w:softHyphen/>
        <w:t>ется пластическое течение. Со временем некоторые пластмассы стареют, т. е. проис</w:t>
      </w:r>
      <w:r>
        <w:rPr>
          <w:sz w:val="32"/>
          <w:szCs w:val="32"/>
        </w:rPr>
        <w:softHyphen/>
        <w:t>ходит постепенное их разрушение (деструкция), снижаются прочность и твердость, появляются хрупкость, потемнение. Ста</w:t>
      </w:r>
      <w:r>
        <w:rPr>
          <w:sz w:val="32"/>
          <w:szCs w:val="32"/>
        </w:rPr>
        <w:softHyphen/>
        <w:t xml:space="preserve">рение пластмасс </w:t>
      </w:r>
      <w:r>
        <w:rPr>
          <w:sz w:val="32"/>
          <w:szCs w:val="32"/>
        </w:rPr>
        <w:lastRenderedPageBreak/>
        <w:t>происходит под действием света, воздуха, тем</w:t>
      </w:r>
      <w:r>
        <w:rPr>
          <w:sz w:val="32"/>
          <w:szCs w:val="32"/>
        </w:rPr>
        <w:softHyphen/>
        <w:t>пературы. При возгорании многие пластмассы выделяют токси</w:t>
      </w:r>
      <w:r>
        <w:rPr>
          <w:sz w:val="32"/>
          <w:szCs w:val="32"/>
        </w:rPr>
        <w:softHyphen/>
        <w:t>ческие вещества.</w:t>
      </w:r>
    </w:p>
    <w:p w:rsidR="00B871D4" w:rsidRDefault="00B871D4" w:rsidP="00B871D4">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По представленному материалу сделать конспект и ответить на вопросы письменно:</w:t>
      </w:r>
    </w:p>
    <w:p w:rsidR="00B871D4" w:rsidRDefault="00B871D4" w:rsidP="00B871D4">
      <w:pPr>
        <w:pStyle w:val="a5"/>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1.</w:t>
      </w:r>
      <w:proofErr w:type="gramStart"/>
      <w:r>
        <w:rPr>
          <w:rFonts w:ascii="Times New Roman" w:hAnsi="Times New Roman" w:cs="Times New Roman"/>
          <w:color w:val="000000" w:themeColor="text1"/>
          <w:sz w:val="32"/>
          <w:szCs w:val="32"/>
        </w:rPr>
        <w:t>Какое</w:t>
      </w:r>
      <w:proofErr w:type="gramEnd"/>
      <w:r>
        <w:rPr>
          <w:rFonts w:ascii="Times New Roman" w:hAnsi="Times New Roman" w:cs="Times New Roman"/>
          <w:color w:val="000000" w:themeColor="text1"/>
          <w:sz w:val="32"/>
          <w:szCs w:val="32"/>
        </w:rPr>
        <w:t xml:space="preserve"> </w:t>
      </w:r>
      <w:proofErr w:type="spellStart"/>
      <w:r>
        <w:rPr>
          <w:rFonts w:ascii="Times New Roman" w:hAnsi="Times New Roman" w:cs="Times New Roman"/>
          <w:color w:val="000000" w:themeColor="text1"/>
          <w:sz w:val="32"/>
          <w:szCs w:val="32"/>
        </w:rPr>
        <w:t>водопоглощение</w:t>
      </w:r>
      <w:proofErr w:type="spellEnd"/>
      <w:r>
        <w:rPr>
          <w:rFonts w:ascii="Times New Roman" w:hAnsi="Times New Roman" w:cs="Times New Roman"/>
          <w:color w:val="000000" w:themeColor="text1"/>
          <w:sz w:val="32"/>
          <w:szCs w:val="32"/>
        </w:rPr>
        <w:t xml:space="preserve"> у пластмасс?</w:t>
      </w:r>
    </w:p>
    <w:p w:rsidR="00B871D4" w:rsidRDefault="00B871D4" w:rsidP="00B871D4">
      <w:pPr>
        <w:pStyle w:val="a5"/>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2.Зачем вводят катализаторы в состав пластмасс?</w:t>
      </w:r>
    </w:p>
    <w:p w:rsidR="00B871D4" w:rsidRDefault="00B871D4" w:rsidP="00B871D4">
      <w:pPr>
        <w:pStyle w:val="a5"/>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3. Зачем вводят пластификаторы в состав пластмасс?</w:t>
      </w:r>
    </w:p>
    <w:p w:rsidR="00B871D4" w:rsidRDefault="00B871D4" w:rsidP="00B871D4">
      <w:pPr>
        <w:pStyle w:val="a5"/>
        <w:rPr>
          <w:rFonts w:ascii="Times New Roman" w:hAnsi="Times New Roman" w:cs="Times New Roman"/>
          <w:color w:val="000000" w:themeColor="text1"/>
          <w:sz w:val="32"/>
          <w:szCs w:val="32"/>
        </w:rPr>
      </w:pPr>
    </w:p>
    <w:p w:rsidR="00B871D4" w:rsidRPr="00AF6E78" w:rsidRDefault="00B871D4" w:rsidP="00B871D4">
      <w:pPr>
        <w:rPr>
          <w:rFonts w:ascii="Times New Roman" w:hAnsi="Times New Roman" w:cs="Times New Roman"/>
          <w:sz w:val="32"/>
          <w:szCs w:val="32"/>
        </w:rPr>
      </w:pPr>
      <w:bookmarkStart w:id="0" w:name="_GoBack"/>
      <w:r>
        <w:rPr>
          <w:rFonts w:ascii="Times New Roman" w:eastAsiaTheme="minorHAnsi" w:hAnsi="Times New Roman" w:cs="Times New Roman"/>
          <w:color w:val="000000" w:themeColor="text1"/>
          <w:sz w:val="32"/>
          <w:szCs w:val="32"/>
          <w:lang w:eastAsia="en-US"/>
        </w:rPr>
        <w:t xml:space="preserve">         </w:t>
      </w:r>
      <w:r>
        <w:rPr>
          <w:rFonts w:ascii="Times New Roman" w:hAnsi="Times New Roman" w:cs="Times New Roman"/>
          <w:b/>
          <w:color w:val="000000" w:themeColor="text1"/>
          <w:sz w:val="32"/>
          <w:szCs w:val="32"/>
        </w:rPr>
        <w:t>Срок сдачи</w:t>
      </w:r>
      <w:bookmarkEnd w:id="0"/>
      <w:r>
        <w:rPr>
          <w:rFonts w:ascii="Times New Roman" w:hAnsi="Times New Roman" w:cs="Times New Roman"/>
          <w:color w:val="000000" w:themeColor="text1"/>
          <w:sz w:val="32"/>
          <w:szCs w:val="32"/>
        </w:rPr>
        <w:t>: 17.12.2020</w:t>
      </w:r>
      <w:r w:rsidR="00AF6E78">
        <w:rPr>
          <w:rFonts w:ascii="Times New Roman" w:hAnsi="Times New Roman" w:cs="Times New Roman"/>
          <w:sz w:val="32"/>
          <w:szCs w:val="32"/>
        </w:rPr>
        <w:t>.</w:t>
      </w:r>
    </w:p>
    <w:p w:rsidR="00B871D4" w:rsidRDefault="00B871D4" w:rsidP="00B871D4">
      <w:pPr>
        <w:pStyle w:val="a5"/>
        <w:rPr>
          <w:rFonts w:ascii="Times New Roman" w:hAnsi="Times New Roman" w:cs="Times New Roman"/>
          <w:color w:val="FF0000"/>
          <w:sz w:val="32"/>
          <w:szCs w:val="32"/>
        </w:rPr>
      </w:pPr>
    </w:p>
    <w:p w:rsidR="00B871D4" w:rsidRDefault="00B871D4" w:rsidP="00B871D4">
      <w:pPr>
        <w:pStyle w:val="a5"/>
        <w:shd w:val="clear" w:color="auto" w:fill="FFFFFF"/>
        <w:spacing w:before="144" w:after="288"/>
        <w:ind w:left="644" w:right="282"/>
        <w:jc w:val="center"/>
        <w:rPr>
          <w:rFonts w:ascii="Times New Roman" w:hAnsi="Times New Roman" w:cs="Times New Roman"/>
          <w:sz w:val="32"/>
          <w:szCs w:val="32"/>
        </w:rPr>
      </w:pPr>
      <w:r>
        <w:rPr>
          <w:rFonts w:ascii="Times New Roman" w:hAnsi="Times New Roman" w:cs="Times New Roman"/>
          <w:b/>
          <w:sz w:val="32"/>
          <w:szCs w:val="32"/>
        </w:rPr>
        <w:t>Выполненные задания присылать на электронную почту:</w:t>
      </w:r>
      <w:r>
        <w:rPr>
          <w:rFonts w:ascii="Times New Roman" w:hAnsi="Times New Roman" w:cs="Times New Roman"/>
          <w:sz w:val="32"/>
          <w:szCs w:val="32"/>
        </w:rPr>
        <w:t xml:space="preserve"> </w:t>
      </w:r>
      <w:proofErr w:type="spellStart"/>
      <w:r>
        <w:rPr>
          <w:rFonts w:ascii="Times New Roman" w:hAnsi="Times New Roman" w:cs="Times New Roman"/>
          <w:sz w:val="32"/>
          <w:szCs w:val="32"/>
          <w:lang w:val="en-US"/>
        </w:rPr>
        <w:t>dubinina</w:t>
      </w:r>
      <w:proofErr w:type="spellEnd"/>
      <w:r>
        <w:rPr>
          <w:rFonts w:ascii="Times New Roman" w:hAnsi="Times New Roman" w:cs="Times New Roman"/>
          <w:sz w:val="32"/>
          <w:szCs w:val="32"/>
        </w:rPr>
        <w:t>20191608@</w:t>
      </w:r>
      <w:proofErr w:type="spellStart"/>
      <w:r>
        <w:rPr>
          <w:rFonts w:ascii="Times New Roman" w:hAnsi="Times New Roman" w:cs="Times New Roman"/>
          <w:sz w:val="32"/>
          <w:szCs w:val="32"/>
          <w:lang w:val="en-US"/>
        </w:rPr>
        <w:t>yandex</w:t>
      </w:r>
      <w:proofErr w:type="spellEnd"/>
      <w:r>
        <w:rPr>
          <w:rFonts w:ascii="Times New Roman" w:hAnsi="Times New Roman" w:cs="Times New Roman"/>
          <w:sz w:val="32"/>
          <w:szCs w:val="32"/>
        </w:rPr>
        <w:t>.</w:t>
      </w:r>
      <w:proofErr w:type="spellStart"/>
      <w:r>
        <w:rPr>
          <w:rFonts w:ascii="Times New Roman" w:hAnsi="Times New Roman" w:cs="Times New Roman"/>
          <w:sz w:val="32"/>
          <w:szCs w:val="32"/>
          <w:lang w:val="en-US"/>
        </w:rPr>
        <w:t>ru</w:t>
      </w:r>
      <w:proofErr w:type="spellEnd"/>
    </w:p>
    <w:p w:rsidR="00B871D4" w:rsidRDefault="00B871D4" w:rsidP="00B871D4">
      <w:pPr>
        <w:pStyle w:val="a5"/>
        <w:rPr>
          <w:rFonts w:ascii="Times New Roman" w:hAnsi="Times New Roman" w:cs="Times New Roman"/>
          <w:color w:val="C0504D" w:themeColor="accent2"/>
          <w:sz w:val="32"/>
          <w:szCs w:val="32"/>
        </w:rPr>
      </w:pPr>
    </w:p>
    <w:p w:rsidR="00B871D4" w:rsidRDefault="00B871D4" w:rsidP="00B871D4">
      <w:pPr>
        <w:pStyle w:val="a4"/>
        <w:shd w:val="clear" w:color="auto" w:fill="FFFFFF"/>
        <w:spacing w:before="0" w:beforeAutospacing="0" w:after="240" w:afterAutospacing="0" w:line="276" w:lineRule="auto"/>
        <w:ind w:left="426" w:right="282" w:hanging="142"/>
        <w:jc w:val="both"/>
        <w:rPr>
          <w:sz w:val="28"/>
          <w:szCs w:val="28"/>
        </w:rPr>
      </w:pPr>
    </w:p>
    <w:p w:rsidR="00E10116" w:rsidRDefault="00E10116"/>
    <w:sectPr w:rsidR="00E10116" w:rsidSect="00E101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65D3D"/>
    <w:multiLevelType w:val="hybridMultilevel"/>
    <w:tmpl w:val="2390D2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B871D4"/>
    <w:rsid w:val="001A6B4C"/>
    <w:rsid w:val="004C00F3"/>
    <w:rsid w:val="00AF6E78"/>
    <w:rsid w:val="00B871D4"/>
    <w:rsid w:val="00E101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1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871D4"/>
    <w:rPr>
      <w:color w:val="0000FF"/>
      <w:u w:val="single"/>
    </w:rPr>
  </w:style>
  <w:style w:type="paragraph" w:styleId="a4">
    <w:name w:val="Normal (Web)"/>
    <w:basedOn w:val="a"/>
    <w:uiPriority w:val="99"/>
    <w:semiHidden/>
    <w:unhideWhenUsed/>
    <w:rsid w:val="00B871D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B871D4"/>
    <w:pPr>
      <w:ind w:left="720"/>
      <w:contextualSpacing/>
    </w:pPr>
    <w:rPr>
      <w:rFonts w:eastAsiaTheme="minorHAnsi"/>
      <w:lang w:eastAsia="en-US"/>
    </w:rPr>
  </w:style>
  <w:style w:type="character" w:customStyle="1" w:styleId="apple-converted-space">
    <w:name w:val="apple-converted-space"/>
    <w:rsid w:val="00B871D4"/>
  </w:style>
  <w:style w:type="paragraph" w:styleId="a6">
    <w:name w:val="Balloon Text"/>
    <w:basedOn w:val="a"/>
    <w:link w:val="a7"/>
    <w:uiPriority w:val="99"/>
    <w:semiHidden/>
    <w:unhideWhenUsed/>
    <w:rsid w:val="004C00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00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3503929">
      <w:bodyDiv w:val="1"/>
      <w:marLeft w:val="0"/>
      <w:marRight w:val="0"/>
      <w:marTop w:val="0"/>
      <w:marBottom w:val="0"/>
      <w:divBdr>
        <w:top w:val="none" w:sz="0" w:space="0" w:color="auto"/>
        <w:left w:val="none" w:sz="0" w:space="0" w:color="auto"/>
        <w:bottom w:val="none" w:sz="0" w:space="0" w:color="auto"/>
        <w:right w:val="none" w:sz="0" w:space="0" w:color="auto"/>
      </w:divBdr>
    </w:div>
    <w:div w:id="164812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sd.com.ua/penoplast/characteristic/"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1216</Words>
  <Characters>6937</Characters>
  <Application>Microsoft Office Word</Application>
  <DocSecurity>0</DocSecurity>
  <Lines>57</Lines>
  <Paragraphs>16</Paragraphs>
  <ScaleCrop>false</ScaleCrop>
  <Company/>
  <LinksUpToDate>false</LinksUpToDate>
  <CharactersWithSpaces>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2020-12-14T13:03:00Z</dcterms:created>
  <dcterms:modified xsi:type="dcterms:W3CDTF">2020-12-14T13:15:00Z</dcterms:modified>
</cp:coreProperties>
</file>