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sz w:val="32"/>
          <w:szCs w:val="32"/>
        </w:rPr>
        <w:t>15.12.20.Тема: Получение и свойства пластмасс.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sz w:val="32"/>
          <w:szCs w:val="32"/>
        </w:rPr>
        <w:t xml:space="preserve">          Пластические  массы имеют исключительно </w:t>
      </w:r>
      <w:proofErr w:type="gramStart"/>
      <w:r w:rsidRPr="002528AC">
        <w:rPr>
          <w:rFonts w:ascii="Times New Roman" w:hAnsi="Times New Roman" w:cs="Times New Roman"/>
          <w:sz w:val="32"/>
          <w:szCs w:val="32"/>
        </w:rPr>
        <w:t>важное зна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чение</w:t>
      </w:r>
      <w:proofErr w:type="gramEnd"/>
      <w:r w:rsidRPr="002528AC">
        <w:rPr>
          <w:rFonts w:ascii="Times New Roman" w:hAnsi="Times New Roman" w:cs="Times New Roman"/>
          <w:sz w:val="32"/>
          <w:szCs w:val="32"/>
        </w:rPr>
        <w:t xml:space="preserve"> для развития различных отраслей народного хо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зяйства и в первую очередь машиностроения. Они явля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ются самостоятельным конструкционным материалом и обладают рядом ценных технических свойств, которых не имеют металлы и другие природные материалы.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sz w:val="32"/>
          <w:szCs w:val="32"/>
        </w:rPr>
        <w:t>Внедрение в машиностроение, новых синтетических материалов с высокой механической прочностью и стой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костью к действию нефтепродуктов позволяет изготовлять целые узлы из пластмасс, что ведет к сокращению расхода металлов и уменьшает массу изделий.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bCs/>
          <w:sz w:val="32"/>
          <w:szCs w:val="32"/>
        </w:rPr>
        <w:t>Пластическими массами</w:t>
      </w:r>
      <w:r w:rsidRPr="002528AC">
        <w:rPr>
          <w:rFonts w:ascii="Times New Roman" w:hAnsi="Times New Roman" w:cs="Times New Roman"/>
          <w:sz w:val="32"/>
          <w:szCs w:val="32"/>
        </w:rPr>
        <w:t> называются материалы, полу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чаемые на основе искусственных и естественных смол, и их смеси с различными наполнителями.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sz w:val="32"/>
          <w:szCs w:val="32"/>
        </w:rPr>
        <w:t>При нормальных условиях пластмассы представляют собой твердые или эластичные материалы. Под влияни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ем температуры и давления пластмассы могут перехо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дить в пластическое состояние, принимать и сохранять приданную им форму.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528AC">
        <w:rPr>
          <w:rFonts w:ascii="Times New Roman" w:hAnsi="Times New Roman" w:cs="Times New Roman"/>
          <w:sz w:val="32"/>
          <w:szCs w:val="32"/>
        </w:rPr>
        <w:t>Пластмассы по своему составу бывают простыми, если они состоят из чистых связующих смол, или слож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ными (композиционными), если в них, кроме связующе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го вещества, содержатся и другие компоненты: напол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нители, пластификаторы, смазывающие вещества, ста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билизаторы, красители, катализаторы    или ускорители.</w:t>
      </w:r>
      <w:proofErr w:type="gramEnd"/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bCs/>
          <w:sz w:val="32"/>
          <w:szCs w:val="32"/>
        </w:rPr>
        <w:t>Связующее вещество</w:t>
      </w:r>
      <w:r w:rsidRPr="002528AC">
        <w:rPr>
          <w:rFonts w:ascii="Times New Roman" w:hAnsi="Times New Roman" w:cs="Times New Roman"/>
          <w:sz w:val="32"/>
          <w:szCs w:val="32"/>
        </w:rPr>
        <w:t> (смола) определяет основные свойства пластмасс. При изготовлении пластмасс наи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более широко применяют искусственные смолы — про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дукты переработки каменного угля, нефти и других ма</w:t>
      </w:r>
      <w:r w:rsidRPr="002528AC">
        <w:rPr>
          <w:rFonts w:ascii="Times New Roman" w:hAnsi="Times New Roman" w:cs="Times New Roman"/>
          <w:sz w:val="32"/>
          <w:szCs w:val="32"/>
        </w:rPr>
        <w:softHyphen/>
        <w:t xml:space="preserve">териалов. Пластмассы, </w:t>
      </w:r>
      <w:r w:rsidRPr="002528AC">
        <w:rPr>
          <w:rFonts w:ascii="Times New Roman" w:hAnsi="Times New Roman" w:cs="Times New Roman"/>
          <w:sz w:val="32"/>
          <w:szCs w:val="32"/>
        </w:rPr>
        <w:lastRenderedPageBreak/>
        <w:t>полученные на основе искусст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венных смол, относятся к полимерным соединениям. Ес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тественные смолы (янтарь, шеллак) и продукты перера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ботки естественных материалов (асфальт, канифоль и др.) применяются значительно реже.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bCs/>
          <w:sz w:val="32"/>
          <w:szCs w:val="32"/>
        </w:rPr>
        <w:t>Наполнители</w:t>
      </w:r>
      <w:r w:rsidRPr="002528AC">
        <w:rPr>
          <w:rFonts w:ascii="Times New Roman" w:hAnsi="Times New Roman" w:cs="Times New Roman"/>
          <w:sz w:val="32"/>
          <w:szCs w:val="32"/>
        </w:rPr>
        <w:t> придают пластмассам определенные физико-механические свойства и во многих случаях уде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шевляют стоимость пластмассовых деталей.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528AC">
        <w:rPr>
          <w:rFonts w:ascii="Times New Roman" w:hAnsi="Times New Roman" w:cs="Times New Roman"/>
          <w:sz w:val="32"/>
          <w:szCs w:val="32"/>
        </w:rPr>
        <w:t>B качестве наполнителей используются органические вещества: древесная мука, древесный шпон, бумага, ткани, хлопковые очесы, стружка, опилки и пр., а также минеральные вещества: кварцевая мука, тальк, каолин, асбест, стекловолокно, стеклоткань и пр.</w:t>
      </w:r>
      <w:proofErr w:type="gramEnd"/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bCs/>
          <w:sz w:val="32"/>
          <w:szCs w:val="32"/>
        </w:rPr>
        <w:t>Пластификаторы</w:t>
      </w:r>
      <w:r w:rsidRPr="002528AC">
        <w:rPr>
          <w:rFonts w:ascii="Times New Roman" w:hAnsi="Times New Roman" w:cs="Times New Roman"/>
          <w:sz w:val="32"/>
          <w:szCs w:val="32"/>
        </w:rPr>
        <w:t> обеспечивают пластмассам пластич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ность, увеличивают текучесть. В качестве их использу</w:t>
      </w:r>
      <w:r w:rsidRPr="002528AC">
        <w:rPr>
          <w:rFonts w:ascii="Times New Roman" w:hAnsi="Times New Roman" w:cs="Times New Roman"/>
          <w:sz w:val="32"/>
          <w:szCs w:val="32"/>
        </w:rPr>
        <w:softHyphen/>
        <w:t xml:space="preserve">ются </w:t>
      </w:r>
      <w:proofErr w:type="spellStart"/>
      <w:r w:rsidRPr="002528AC">
        <w:rPr>
          <w:rFonts w:ascii="Times New Roman" w:hAnsi="Times New Roman" w:cs="Times New Roman"/>
          <w:sz w:val="32"/>
          <w:szCs w:val="32"/>
        </w:rPr>
        <w:t>дибутилфталат</w:t>
      </w:r>
      <w:proofErr w:type="spellEnd"/>
      <w:r w:rsidRPr="002528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528AC">
        <w:rPr>
          <w:rFonts w:ascii="Times New Roman" w:hAnsi="Times New Roman" w:cs="Times New Roman"/>
          <w:sz w:val="32"/>
          <w:szCs w:val="32"/>
        </w:rPr>
        <w:t>трикрезилфосфат</w:t>
      </w:r>
      <w:proofErr w:type="spellEnd"/>
      <w:r w:rsidRPr="002528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528AC">
        <w:rPr>
          <w:rFonts w:ascii="Times New Roman" w:hAnsi="Times New Roman" w:cs="Times New Roman"/>
          <w:sz w:val="32"/>
          <w:szCs w:val="32"/>
        </w:rPr>
        <w:t>камфора</w:t>
      </w:r>
      <w:proofErr w:type="spellEnd"/>
      <w:r w:rsidRPr="002528AC">
        <w:rPr>
          <w:rFonts w:ascii="Times New Roman" w:hAnsi="Times New Roman" w:cs="Times New Roman"/>
          <w:sz w:val="32"/>
          <w:szCs w:val="32"/>
        </w:rPr>
        <w:t xml:space="preserve"> и т. п.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bCs/>
          <w:sz w:val="32"/>
          <w:szCs w:val="32"/>
        </w:rPr>
        <w:t>Смазывающие вещества</w:t>
      </w:r>
      <w:r w:rsidRPr="002528AC">
        <w:rPr>
          <w:rFonts w:ascii="Times New Roman" w:hAnsi="Times New Roman" w:cs="Times New Roman"/>
          <w:sz w:val="32"/>
          <w:szCs w:val="32"/>
        </w:rPr>
        <w:t> предотвращают прилипание изготовленного изделия к форме. К ним относятся сте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арин, воск и т. п.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bCs/>
          <w:sz w:val="32"/>
          <w:szCs w:val="32"/>
        </w:rPr>
        <w:t>Стабилизаторы</w:t>
      </w:r>
      <w:r w:rsidRPr="002528AC">
        <w:rPr>
          <w:rFonts w:ascii="Times New Roman" w:hAnsi="Times New Roman" w:cs="Times New Roman"/>
          <w:sz w:val="32"/>
          <w:szCs w:val="32"/>
        </w:rPr>
        <w:t xml:space="preserve"> повышают </w:t>
      </w:r>
      <w:proofErr w:type="spellStart"/>
      <w:r w:rsidRPr="002528AC">
        <w:rPr>
          <w:rFonts w:ascii="Times New Roman" w:hAnsi="Times New Roman" w:cs="Times New Roman"/>
          <w:sz w:val="32"/>
          <w:szCs w:val="32"/>
        </w:rPr>
        <w:t>термостабильность</w:t>
      </w:r>
      <w:proofErr w:type="spellEnd"/>
      <w:r w:rsidRPr="002528AC">
        <w:rPr>
          <w:rFonts w:ascii="Times New Roman" w:hAnsi="Times New Roman" w:cs="Times New Roman"/>
          <w:sz w:val="32"/>
          <w:szCs w:val="32"/>
        </w:rPr>
        <w:t xml:space="preserve"> и свя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зывают побочные продукты.    Стабилизаторами служат неорганические (вода, фосфаты) и органические (ами</w:t>
      </w:r>
      <w:r w:rsidRPr="002528AC">
        <w:rPr>
          <w:rFonts w:ascii="Times New Roman" w:hAnsi="Times New Roman" w:cs="Times New Roman"/>
          <w:sz w:val="32"/>
          <w:szCs w:val="32"/>
        </w:rPr>
        <w:softHyphen/>
        <w:t>нокислоты) вещества.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bCs/>
          <w:sz w:val="32"/>
          <w:szCs w:val="32"/>
        </w:rPr>
        <w:t>Красители</w:t>
      </w:r>
      <w:r w:rsidRPr="002528AC">
        <w:rPr>
          <w:rFonts w:ascii="Times New Roman" w:hAnsi="Times New Roman" w:cs="Times New Roman"/>
          <w:sz w:val="32"/>
          <w:szCs w:val="32"/>
        </w:rPr>
        <w:t> (нигрозин, мумия и др.) придают пластмассам требуемую окраску.</w:t>
      </w:r>
    </w:p>
    <w:p w:rsidR="005B0042" w:rsidRPr="002528AC" w:rsidRDefault="005B0042" w:rsidP="005B0042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bCs/>
          <w:sz w:val="32"/>
          <w:szCs w:val="32"/>
        </w:rPr>
        <w:t>Катализаторы</w:t>
      </w:r>
      <w:r w:rsidRPr="002528AC">
        <w:rPr>
          <w:rFonts w:ascii="Times New Roman" w:hAnsi="Times New Roman" w:cs="Times New Roman"/>
          <w:sz w:val="32"/>
          <w:szCs w:val="32"/>
        </w:rPr>
        <w:t> (известь, окись магния) сокращают время отвердевания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right="282"/>
        <w:jc w:val="both"/>
        <w:rPr>
          <w:sz w:val="32"/>
          <w:szCs w:val="32"/>
        </w:rPr>
      </w:pPr>
      <w:r w:rsidRPr="002528AC">
        <w:rPr>
          <w:rFonts w:eastAsiaTheme="minorEastAsia"/>
          <w:sz w:val="32"/>
          <w:szCs w:val="32"/>
        </w:rPr>
        <w:t xml:space="preserve">    </w:t>
      </w:r>
      <w:r w:rsidRPr="002528AC">
        <w:rPr>
          <w:sz w:val="32"/>
          <w:szCs w:val="32"/>
        </w:rPr>
        <w:t>Пластмассы обладают рядом очень ценных физико-механи</w:t>
      </w:r>
      <w:r w:rsidRPr="002528AC">
        <w:rPr>
          <w:sz w:val="32"/>
          <w:szCs w:val="32"/>
        </w:rPr>
        <w:softHyphen/>
        <w:t>ческих    свойств. Плотность пластмасс составляет 10...2200 кг/м3.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lastRenderedPageBreak/>
        <w:t>Пластмассы обладают высокими механическими показателя</w:t>
      </w:r>
      <w:r w:rsidRPr="002528AC">
        <w:rPr>
          <w:sz w:val="32"/>
          <w:szCs w:val="32"/>
        </w:rPr>
        <w:softHyphen/>
        <w:t>ми. Так, пластмассы с порошкообразными и волокнистыми на</w:t>
      </w:r>
      <w:r w:rsidRPr="002528AC">
        <w:rPr>
          <w:sz w:val="32"/>
          <w:szCs w:val="32"/>
        </w:rPr>
        <w:softHyphen/>
        <w:t>полнителями имеют предел прочности при сжатии до 120... 200 МПа, а предел прочности при изгибе — до 200 МПа. Проч</w:t>
      </w:r>
      <w:r w:rsidRPr="002528AC">
        <w:rPr>
          <w:sz w:val="32"/>
          <w:szCs w:val="32"/>
        </w:rPr>
        <w:softHyphen/>
        <w:t>ность</w:t>
      </w:r>
      <w:r w:rsidRPr="002528AC">
        <w:rPr>
          <w:rStyle w:val="apple-converted-space"/>
          <w:sz w:val="32"/>
          <w:szCs w:val="32"/>
        </w:rPr>
        <w:t> </w:t>
      </w:r>
      <w:hyperlink r:id="rId5" w:history="1">
        <w:r w:rsidRPr="002528AC">
          <w:rPr>
            <w:rStyle w:val="a3"/>
            <w:color w:val="000000" w:themeColor="text1"/>
            <w:sz w:val="32"/>
            <w:szCs w:val="32"/>
          </w:rPr>
          <w:t>пластмасс</w:t>
        </w:r>
      </w:hyperlink>
      <w:r w:rsidRPr="002528AC">
        <w:rPr>
          <w:rStyle w:val="apple-converted-space"/>
          <w:color w:val="000000" w:themeColor="text1"/>
          <w:sz w:val="32"/>
          <w:szCs w:val="32"/>
        </w:rPr>
        <w:t> </w:t>
      </w:r>
      <w:r w:rsidRPr="002528AC">
        <w:rPr>
          <w:sz w:val="32"/>
          <w:szCs w:val="32"/>
        </w:rPr>
        <w:t>на растяжение с листообразными наполнителями достигает 150 МПа, а стекловолокнистого анизотропного мате</w:t>
      </w:r>
      <w:r w:rsidRPr="002528AC">
        <w:rPr>
          <w:sz w:val="32"/>
          <w:szCs w:val="32"/>
        </w:rPr>
        <w:softHyphen/>
        <w:t>риала (СВАМ) — 480...950 МПа. 1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t>Пластмассы не подвергаются коррозии, они стойки против действия растворов слабых кислот и щелочей, а некоторые пла</w:t>
      </w:r>
      <w:r w:rsidRPr="002528AC">
        <w:rPr>
          <w:sz w:val="32"/>
          <w:szCs w:val="32"/>
        </w:rPr>
        <w:softHyphen/>
        <w:t>стмассы, например из полиэтилена, полиизобутилена, полисти</w:t>
      </w:r>
      <w:r w:rsidRPr="002528AC">
        <w:rPr>
          <w:sz w:val="32"/>
          <w:szCs w:val="32"/>
        </w:rPr>
        <w:softHyphen/>
        <w:t>рола, поливинилхлорида, стойки к воздействию даже концентри</w:t>
      </w:r>
      <w:r w:rsidRPr="002528AC">
        <w:rPr>
          <w:sz w:val="32"/>
          <w:szCs w:val="32"/>
        </w:rPr>
        <w:softHyphen/>
        <w:t>рованных растворов кислот, солей и щелочей; их используют при строительстве предприятий химической промышленности, канализационных сетей, для изоляции емкостей.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t>Пластмассы, как правило, являются плохими проводниками тепла, их теплопроводность Я = 0,23...0,8 Вт/(</w:t>
      </w:r>
      <w:proofErr w:type="spellStart"/>
      <w:proofErr w:type="gramStart"/>
      <w:r w:rsidRPr="002528AC">
        <w:rPr>
          <w:sz w:val="32"/>
          <w:szCs w:val="32"/>
        </w:rPr>
        <w:t>м-</w:t>
      </w:r>
      <w:proofErr w:type="gramEnd"/>
      <w:r w:rsidRPr="002528AC">
        <w:rPr>
          <w:sz w:val="32"/>
          <w:szCs w:val="32"/>
        </w:rPr>
        <w:t>°С</w:t>
      </w:r>
      <w:proofErr w:type="spellEnd"/>
      <w:r w:rsidRPr="002528AC">
        <w:rPr>
          <w:sz w:val="32"/>
          <w:szCs w:val="32"/>
        </w:rPr>
        <w:t xml:space="preserve">), а у </w:t>
      </w:r>
      <w:proofErr w:type="spellStart"/>
      <w:r w:rsidRPr="002528AC">
        <w:rPr>
          <w:sz w:val="32"/>
          <w:szCs w:val="32"/>
        </w:rPr>
        <w:t>пено</w:t>
      </w:r>
      <w:proofErr w:type="spellEnd"/>
      <w:r w:rsidRPr="002528AC">
        <w:rPr>
          <w:sz w:val="32"/>
          <w:szCs w:val="32"/>
        </w:rPr>
        <w:t xml:space="preserve"> - и поропластов К = 0,06...0,028 Вт/(</w:t>
      </w:r>
      <w:proofErr w:type="spellStart"/>
      <w:r w:rsidRPr="002528AC">
        <w:rPr>
          <w:sz w:val="32"/>
          <w:szCs w:val="32"/>
        </w:rPr>
        <w:t>м-°С</w:t>
      </w:r>
      <w:proofErr w:type="spellEnd"/>
      <w:r w:rsidRPr="002528AC">
        <w:rPr>
          <w:sz w:val="32"/>
          <w:szCs w:val="32"/>
        </w:rPr>
        <w:t>), в связи с этим пласт</w:t>
      </w:r>
      <w:r w:rsidRPr="002528AC">
        <w:rPr>
          <w:sz w:val="32"/>
          <w:szCs w:val="32"/>
        </w:rPr>
        <w:softHyphen/>
        <w:t>массы широко используют в качестве теплоизоляционных мате</w:t>
      </w:r>
      <w:r w:rsidRPr="002528AC">
        <w:rPr>
          <w:sz w:val="32"/>
          <w:szCs w:val="32"/>
        </w:rPr>
        <w:softHyphen/>
        <w:t>риалов, их пористость может достигать 95...98%.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t>Пластмассы хорошо окрашиваются в любые цвета и долго сохраняют цвет.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proofErr w:type="spellStart"/>
      <w:r w:rsidRPr="002528AC">
        <w:rPr>
          <w:sz w:val="32"/>
          <w:szCs w:val="32"/>
        </w:rPr>
        <w:t>Водопоглощение</w:t>
      </w:r>
      <w:proofErr w:type="spellEnd"/>
      <w:r w:rsidRPr="002528AC">
        <w:rPr>
          <w:sz w:val="32"/>
          <w:szCs w:val="32"/>
        </w:rPr>
        <w:t xml:space="preserve"> пластмасс очень низкое — у плотных мате</w:t>
      </w:r>
      <w:r w:rsidRPr="002528AC">
        <w:rPr>
          <w:sz w:val="32"/>
          <w:szCs w:val="32"/>
        </w:rPr>
        <w:softHyphen/>
        <w:t>риалов оно не превышает 1%.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t>На основе полимеров изготовляют клеи для склеивания как пластмассовых изделий между собой, так и с другими материа</w:t>
      </w:r>
      <w:r w:rsidRPr="002528AC">
        <w:rPr>
          <w:sz w:val="32"/>
          <w:szCs w:val="32"/>
        </w:rPr>
        <w:softHyphen/>
        <w:t>лами — древесиной, металлом, стеклом, тканями. Клеи могут применяться для горячего и холодного отверждения.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t>Ценным свойством пластмасс является легкость их обработ</w:t>
      </w:r>
      <w:r w:rsidRPr="002528AC">
        <w:rPr>
          <w:sz w:val="32"/>
          <w:szCs w:val="32"/>
        </w:rPr>
        <w:softHyphen/>
        <w:t xml:space="preserve">ки — возможность придания им разнообразной, даже самой </w:t>
      </w:r>
      <w:r w:rsidRPr="002528AC">
        <w:rPr>
          <w:sz w:val="32"/>
          <w:szCs w:val="32"/>
        </w:rPr>
        <w:lastRenderedPageBreak/>
        <w:t>сложной формы различными способами: литьем, прессованием экструзией.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t>Большая группа пластмасс позволяет сваривать их между собой и, таким образом, изготовлять сложной формы трубы и различные емкости.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t>Синтетические пластмассы получают из многих химических веществ, например угля, нефти, извести, газа, воздуха, однако их запасы ограничены.</w:t>
      </w:r>
    </w:p>
    <w:p w:rsidR="005B0042" w:rsidRPr="002528AC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2528AC">
        <w:rPr>
          <w:sz w:val="32"/>
          <w:szCs w:val="32"/>
        </w:rPr>
        <w:t>Пластмассы обладают рядом недостатков. Большинство пла</w:t>
      </w:r>
      <w:r w:rsidRPr="002528AC">
        <w:rPr>
          <w:sz w:val="32"/>
          <w:szCs w:val="32"/>
        </w:rPr>
        <w:softHyphen/>
        <w:t>стмасс имеет невысокую теплостойкость (70...200°С), высокий коэффициент термического расширения (25-10"6...120-10~6), по</w:t>
      </w:r>
      <w:r w:rsidRPr="002528AC">
        <w:rPr>
          <w:sz w:val="32"/>
          <w:szCs w:val="32"/>
        </w:rPr>
        <w:softHyphen/>
        <w:t>вышенную ползучесть; в них при постоянной нагрузке развива</w:t>
      </w:r>
      <w:r w:rsidRPr="002528AC">
        <w:rPr>
          <w:sz w:val="32"/>
          <w:szCs w:val="32"/>
        </w:rPr>
        <w:softHyphen/>
        <w:t>ется пластическое течение. Со временем некоторые пластмассы стареют, т. е. проис</w:t>
      </w:r>
      <w:r w:rsidRPr="002528AC">
        <w:rPr>
          <w:sz w:val="32"/>
          <w:szCs w:val="32"/>
        </w:rPr>
        <w:softHyphen/>
        <w:t>ходит постепенное их разрушение (деструкция), снижаются прочность и твердость, появляются хрупкость, потемнение. Ста</w:t>
      </w:r>
      <w:r w:rsidRPr="002528AC">
        <w:rPr>
          <w:sz w:val="32"/>
          <w:szCs w:val="32"/>
        </w:rPr>
        <w:softHyphen/>
        <w:t>рение пластмасс происходит под действием света, воздуха, тем</w:t>
      </w:r>
      <w:r w:rsidRPr="002528AC">
        <w:rPr>
          <w:sz w:val="32"/>
          <w:szCs w:val="32"/>
        </w:rPr>
        <w:softHyphen/>
        <w:t>пературы. При возгорании многие пластмассы выделяют токси</w:t>
      </w:r>
      <w:r w:rsidRPr="002528AC">
        <w:rPr>
          <w:sz w:val="32"/>
          <w:szCs w:val="32"/>
        </w:rPr>
        <w:softHyphen/>
        <w:t>ческие вещества.</w:t>
      </w:r>
    </w:p>
    <w:p w:rsidR="002528AC" w:rsidRPr="002528AC" w:rsidRDefault="002528AC" w:rsidP="002528A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>По представленному материалу сделать конспект и ответить на вопросы письменно:</w:t>
      </w:r>
    </w:p>
    <w:p w:rsidR="002528AC" w:rsidRPr="002528AC" w:rsidRDefault="002528AC" w:rsidP="002528AC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proofErr w:type="gramStart"/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>Какое</w:t>
      </w:r>
      <w:proofErr w:type="gramEnd"/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>водопоглощение</w:t>
      </w:r>
      <w:proofErr w:type="spellEnd"/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 пластмасс?</w:t>
      </w:r>
    </w:p>
    <w:p w:rsidR="002528AC" w:rsidRPr="002528AC" w:rsidRDefault="002528AC" w:rsidP="002528AC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>2.Зачем вводят катализаторы в состав пластмасс?</w:t>
      </w:r>
    </w:p>
    <w:p w:rsidR="002528AC" w:rsidRPr="002528AC" w:rsidRDefault="002528AC" w:rsidP="002528AC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>3. Зачем вводят пластификаторы в состав пластмасс?</w:t>
      </w:r>
    </w:p>
    <w:p w:rsidR="002528AC" w:rsidRPr="002528AC" w:rsidRDefault="002528AC" w:rsidP="002528AC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528AC" w:rsidRPr="002528AC" w:rsidRDefault="002528AC" w:rsidP="002528A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r w:rsidRPr="002528AC"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  <w:t xml:space="preserve">         </w:t>
      </w:r>
      <w:r w:rsidRPr="002528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Срок сдачи</w:t>
      </w:r>
      <w:bookmarkEnd w:id="0"/>
      <w:r w:rsidRPr="002528AC">
        <w:rPr>
          <w:rFonts w:ascii="Times New Roman" w:hAnsi="Times New Roman" w:cs="Times New Roman"/>
          <w:color w:val="000000" w:themeColor="text1"/>
          <w:sz w:val="32"/>
          <w:szCs w:val="32"/>
        </w:rPr>
        <w:t>: 17.12.2020</w:t>
      </w:r>
      <w:r w:rsidRPr="002528A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2528AC" w:rsidRPr="002528AC" w:rsidRDefault="002528AC" w:rsidP="002528AC">
      <w:pPr>
        <w:pStyle w:val="a5"/>
        <w:rPr>
          <w:rFonts w:ascii="Times New Roman" w:hAnsi="Times New Roman" w:cs="Times New Roman"/>
          <w:color w:val="FF0000"/>
          <w:sz w:val="32"/>
          <w:szCs w:val="32"/>
        </w:rPr>
      </w:pPr>
    </w:p>
    <w:p w:rsidR="002528AC" w:rsidRPr="002528AC" w:rsidRDefault="002528AC" w:rsidP="002528AC">
      <w:pPr>
        <w:pStyle w:val="a5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32"/>
          <w:szCs w:val="32"/>
        </w:rPr>
      </w:pPr>
      <w:r w:rsidRPr="002528AC">
        <w:rPr>
          <w:rFonts w:ascii="Times New Roman" w:hAnsi="Times New Roman" w:cs="Times New Roman"/>
          <w:b/>
          <w:sz w:val="32"/>
          <w:szCs w:val="32"/>
        </w:rPr>
        <w:t>Выполненные задания присылать на электронную почту:</w:t>
      </w:r>
      <w:r w:rsidRPr="002528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28AC">
        <w:rPr>
          <w:rFonts w:ascii="Times New Roman" w:hAnsi="Times New Roman" w:cs="Times New Roman"/>
          <w:sz w:val="32"/>
          <w:szCs w:val="32"/>
          <w:lang w:val="en-US"/>
        </w:rPr>
        <w:t>dubinina</w:t>
      </w:r>
      <w:proofErr w:type="spellEnd"/>
      <w:r w:rsidRPr="002528AC">
        <w:rPr>
          <w:rFonts w:ascii="Times New Roman" w:hAnsi="Times New Roman" w:cs="Times New Roman"/>
          <w:sz w:val="32"/>
          <w:szCs w:val="32"/>
        </w:rPr>
        <w:t>20191608@</w:t>
      </w:r>
      <w:proofErr w:type="spellStart"/>
      <w:r w:rsidRPr="002528AC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2528AC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528AC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2528AC" w:rsidRPr="002528AC" w:rsidRDefault="002528AC" w:rsidP="002528AC">
      <w:pPr>
        <w:pStyle w:val="a5"/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:rsidR="005B0042" w:rsidRDefault="005B0042" w:rsidP="005B0042">
      <w:pPr>
        <w:pStyle w:val="a4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28"/>
          <w:szCs w:val="28"/>
        </w:rPr>
      </w:pPr>
    </w:p>
    <w:sectPr w:rsidR="005B0042" w:rsidSect="0015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D3D"/>
    <w:multiLevelType w:val="hybridMultilevel"/>
    <w:tmpl w:val="2390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B0042"/>
    <w:rsid w:val="001564F2"/>
    <w:rsid w:val="002528AC"/>
    <w:rsid w:val="005B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00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B0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042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B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B0042"/>
  </w:style>
  <w:style w:type="paragraph" w:styleId="a5">
    <w:name w:val="List Paragraph"/>
    <w:basedOn w:val="a"/>
    <w:uiPriority w:val="34"/>
    <w:qFormat/>
    <w:rsid w:val="002528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sd.com.ua/penoplast/characterist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2020-12-13T15:34:00Z</dcterms:created>
  <dcterms:modified xsi:type="dcterms:W3CDTF">2020-12-13T15:48:00Z</dcterms:modified>
</cp:coreProperties>
</file>