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EA" w:rsidRDefault="00ED0E5A" w:rsidP="00FD19EA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12</w:t>
      </w:r>
      <w:r w:rsidR="004972B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.12.2020   Тема: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Состав, с</w:t>
      </w:r>
      <w:r w:rsidR="00FD19E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троение и основные свойства полимеров. </w:t>
      </w:r>
    </w:p>
    <w:p w:rsidR="00FD19EA" w:rsidRPr="00FD19EA" w:rsidRDefault="00FD19EA" w:rsidP="00FD19E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Полимеры являются высокомолекулярными веществами. Строение полимеров напрямую зависит от тех молекул, которые входят в их состав. Эти молекулы представляют собой повторяющиеся структурные элементы – своего рода звенья, соединенные в цепочки специальными химическими связями. Их количество достаточно для того, чтобы возникали различные специфические свойства.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Стоит отметить, что к специфическим свойствам строения полимеров можно отнести следующие особенности: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- способность к деформациям, которые в свою очередь характеризуются значительной механической обратимой высокой эластичностью;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- способность к образованию определенных анизотропных структур;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- способность к образованию растворов высоковязкого характера, если имеет место взаимодействие с растворителем;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- способность к резкому изменению свойств непосредственно при добавлении добавок из низкомолекулярных веществ.</w:t>
      </w:r>
      <w:r w:rsidRPr="00FD19EA">
        <w:rPr>
          <w:rFonts w:ascii="Times New Roman" w:hAnsi="Times New Roman" w:cs="Times New Roman"/>
          <w:sz w:val="32"/>
          <w:szCs w:val="32"/>
        </w:rPr>
        <w:br/>
      </w:r>
      <w:r w:rsidRPr="00FD19EA">
        <w:rPr>
          <w:rFonts w:ascii="Times New Roman" w:hAnsi="Times New Roman" w:cs="Times New Roman"/>
          <w:sz w:val="32"/>
          <w:szCs w:val="32"/>
          <w:shd w:val="clear" w:color="auto" w:fill="FFFFFF"/>
        </w:rPr>
        <w:t>Все описанные выше физико-химические свойства легко объясняются, если принять во внимание само строение полимеров. В то же время, необходимо учитывать элементный состав данного вещества. Нельзя упускать из внимания и порядок связи атомов, а также природу существующих связей.</w:t>
      </w:r>
    </w:p>
    <w:p w:rsidR="00FD19EA" w:rsidRPr="00FD19EA" w:rsidRDefault="00FD19EA" w:rsidP="00FD19EA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D19EA" w:rsidRPr="00FD19EA" w:rsidRDefault="00FD19EA" w:rsidP="00FD19EA">
      <w:pPr>
        <w:pStyle w:val="a3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FD19EA">
        <w:rPr>
          <w:sz w:val="32"/>
          <w:szCs w:val="32"/>
        </w:rPr>
        <w:t xml:space="preserve">Основную массу полимеров составляют органические вещества, однако известно и немало неорганических и элементорганических полимеров. Характерной чертой полимера является то, что при образовании его молекулы соединяется большое число одинаковых или разных молекул низкомолекулярных веществ — мономеров. Это приводит к тому, что получается длинная цепная молекула, которую </w:t>
      </w:r>
      <w:r w:rsidRPr="00FD19EA">
        <w:rPr>
          <w:sz w:val="32"/>
          <w:szCs w:val="32"/>
        </w:rPr>
        <w:lastRenderedPageBreak/>
        <w:t>называют макромолекулой. Составляющие ее низкомолекулярные повторяющиеся структурные единицы, или элементарные звенья, соединены прочными химическими связями. Сами же макромолекулы связаны между собой слабыми физическими межмолекулярными силами.</w:t>
      </w:r>
    </w:p>
    <w:p w:rsidR="00FD19EA" w:rsidRPr="00FD19EA" w:rsidRDefault="00FD19EA" w:rsidP="00FD19EA">
      <w:pPr>
        <w:pStyle w:val="a3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FD19EA">
        <w:rPr>
          <w:sz w:val="32"/>
          <w:szCs w:val="32"/>
        </w:rPr>
        <w:t>Цепное строение макромолекул и различная природа связей вдоль и между цепями определяет комплекс особых физико-химических свойств полимерного материала, таких, как, например, одновременное сочетание в нем прочности, легкости и эластичности, способности образовывать пленки и волокна. Цепное строение макромолекул ответственно также за то, что полимеры могут значительно набухать в жидкостях, образовывая при этом ряд систем, промежуточных между твердым телом и жидкостью. Растворы полимеров отличаются повышенной вязкостью.</w:t>
      </w:r>
    </w:p>
    <w:p w:rsidR="00FD19EA" w:rsidRPr="00FD19EA" w:rsidRDefault="00FD19EA" w:rsidP="00FD19EA">
      <w:pPr>
        <w:pStyle w:val="a3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FD19EA">
        <w:rPr>
          <w:sz w:val="32"/>
          <w:szCs w:val="32"/>
        </w:rPr>
        <w:t xml:space="preserve">Соединение мономеров в макромолекулы происходит в результате химических реакций, которые протекают по законам цепных или ступенчатых процессов. Число повторяющихся звеньев в макромолекуле определяет молекулярную массу полимера, которая может составлять десятки, сотни тысяч и миллионы углеродных единиц. </w:t>
      </w:r>
      <w:proofErr w:type="gramStart"/>
      <w:r w:rsidRPr="00FD19EA">
        <w:rPr>
          <w:sz w:val="32"/>
          <w:szCs w:val="32"/>
        </w:rPr>
        <w:t>Какой бы реакцией ни был получен полимер, он всегда состоит из набора макромолекул, различных по размеру, поэтому молекулярная масса полимера оценивается некоторой средней величиной,</w:t>
      </w:r>
      <w:proofErr w:type="gramEnd"/>
    </w:p>
    <w:p w:rsidR="00FD19EA" w:rsidRPr="00FD19EA" w:rsidRDefault="00FD19EA" w:rsidP="00FD19EA">
      <w:pPr>
        <w:pStyle w:val="a3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FD19EA">
        <w:rPr>
          <w:sz w:val="32"/>
          <w:szCs w:val="32"/>
        </w:rPr>
        <w:t>При переработке, которая обычно проводится при повышенных температурах, в полимер, как правило, вводят различные необходимые добавки, такие как пластификаторы, наполнители, стабилизаторы, модификаторы свойств и другие.</w:t>
      </w:r>
    </w:p>
    <w:p w:rsidR="00FD19EA" w:rsidRDefault="00FD19EA" w:rsidP="00FD1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22010" cy="7118985"/>
            <wp:effectExtent l="19050" t="0" r="2540" b="0"/>
            <wp:docPr id="1" name="Рисунок 1" descr="IMG_20200319_11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319_1100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711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EA" w:rsidRDefault="00FD19EA" w:rsidP="00FD19E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 представленному материалу сделать конспект и ответить на вопросы письменно:</w:t>
      </w:r>
    </w:p>
    <w:p w:rsidR="00FD19EA" w:rsidRDefault="00FD19EA" w:rsidP="00FD19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Дать определение полимерам</w:t>
      </w:r>
    </w:p>
    <w:p w:rsidR="00FD19EA" w:rsidRDefault="00FD19EA" w:rsidP="00FD19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Линейные полимеры</w:t>
      </w:r>
    </w:p>
    <w:p w:rsidR="00FD19EA" w:rsidRDefault="00FD19EA" w:rsidP="00FD19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Разветвленные полимеры</w:t>
      </w:r>
    </w:p>
    <w:p w:rsidR="00FD19EA" w:rsidRDefault="00FD19EA" w:rsidP="00FD19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Сетчатые (пространственные) полимеры</w:t>
      </w:r>
    </w:p>
    <w:p w:rsidR="00FD19EA" w:rsidRDefault="00FD19EA" w:rsidP="00FD19EA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</w:p>
    <w:p w:rsidR="00FD19EA" w:rsidRPr="00FD19EA" w:rsidRDefault="00FD19EA" w:rsidP="00FD19EA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Срок сдачи</w:t>
      </w:r>
      <w:bookmarkEnd w:id="0"/>
      <w:r w:rsidR="00ED0E5A">
        <w:rPr>
          <w:rFonts w:ascii="Times New Roman" w:hAnsi="Times New Roman" w:cs="Times New Roman"/>
          <w:color w:val="000000" w:themeColor="text1"/>
          <w:sz w:val="32"/>
          <w:szCs w:val="32"/>
        </w:rPr>
        <w:t>: 14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.12</w:t>
      </w:r>
      <w:r w:rsidRPr="00FD19EA">
        <w:rPr>
          <w:rFonts w:ascii="Times New Roman" w:hAnsi="Times New Roman" w:cs="Times New Roman"/>
          <w:color w:val="000000" w:themeColor="text1"/>
          <w:sz w:val="32"/>
          <w:szCs w:val="32"/>
        </w:rPr>
        <w:t>.2020</w:t>
      </w:r>
      <w:r w:rsidRPr="00FD19E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FD19EA" w:rsidRDefault="00FD19EA" w:rsidP="00FD19EA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</w:p>
    <w:p w:rsidR="00FD19EA" w:rsidRPr="00142CF6" w:rsidRDefault="00FD19EA" w:rsidP="00FD19EA">
      <w:pPr>
        <w:pStyle w:val="a4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D19EA"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</w:t>
      </w:r>
      <w:r w:rsidRPr="00142CF6">
        <w:rPr>
          <w:rFonts w:ascii="Times New Roman" w:hAnsi="Times New Roman" w:cs="Times New Roman"/>
          <w:b/>
          <w:sz w:val="32"/>
          <w:szCs w:val="32"/>
        </w:rPr>
        <w:t>:</w:t>
      </w:r>
      <w:r w:rsidR="00142CF6" w:rsidRPr="0014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2CF6" w:rsidRPr="00142CF6"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 w:rsidR="00142CF6" w:rsidRPr="00142CF6"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 w:rsidR="00142CF6" w:rsidRPr="00142CF6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="00142CF6" w:rsidRPr="00142CF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42CF6" w:rsidRPr="00142CF6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FD19EA" w:rsidRDefault="00FD19EA" w:rsidP="00FD19EA">
      <w:pPr>
        <w:pStyle w:val="a4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FD19EA" w:rsidRDefault="00FD19EA" w:rsidP="00FD19EA"/>
    <w:p w:rsidR="00F943F1" w:rsidRDefault="00F943F1"/>
    <w:sectPr w:rsidR="00F943F1" w:rsidSect="00F9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D3D"/>
    <w:multiLevelType w:val="hybridMultilevel"/>
    <w:tmpl w:val="2390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D19EA"/>
    <w:rsid w:val="00142CF6"/>
    <w:rsid w:val="002663B6"/>
    <w:rsid w:val="002969BC"/>
    <w:rsid w:val="003F7768"/>
    <w:rsid w:val="004972B1"/>
    <w:rsid w:val="00C066B0"/>
    <w:rsid w:val="00ED0E5A"/>
    <w:rsid w:val="00F943F1"/>
    <w:rsid w:val="00FD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9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2020-11-19T08:07:00Z</dcterms:created>
  <dcterms:modified xsi:type="dcterms:W3CDTF">2020-12-10T10:48:00Z</dcterms:modified>
</cp:coreProperties>
</file>