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FE" w:rsidRPr="00B204FE" w:rsidRDefault="00B204FE" w:rsidP="00B204FE">
      <w:pPr>
        <w:rPr>
          <w:rFonts w:ascii="Times New Roman" w:hAnsi="Times New Roman" w:cs="Times New Roman"/>
          <w:b/>
          <w:sz w:val="28"/>
          <w:szCs w:val="28"/>
          <w:u w:val="single"/>
        </w:rPr>
      </w:pPr>
      <w:r w:rsidRPr="00B204FE">
        <w:rPr>
          <w:rFonts w:ascii="Times New Roman" w:hAnsi="Times New Roman" w:cs="Times New Roman"/>
          <w:b/>
          <w:sz w:val="28"/>
          <w:szCs w:val="28"/>
          <w:u w:val="single"/>
        </w:rPr>
        <w:t>16.12.Тема</w:t>
      </w:r>
      <w:proofErr w:type="gramStart"/>
      <w:r w:rsidRPr="00B204FE">
        <w:rPr>
          <w:rFonts w:ascii="Times New Roman" w:hAnsi="Times New Roman" w:cs="Times New Roman"/>
          <w:b/>
          <w:sz w:val="28"/>
          <w:szCs w:val="28"/>
          <w:u w:val="single"/>
        </w:rPr>
        <w:t>:П</w:t>
      </w:r>
      <w:proofErr w:type="gramEnd"/>
      <w:r w:rsidRPr="00B204FE">
        <w:rPr>
          <w:rFonts w:ascii="Times New Roman" w:hAnsi="Times New Roman" w:cs="Times New Roman"/>
          <w:b/>
          <w:sz w:val="28"/>
          <w:szCs w:val="28"/>
          <w:u w:val="single"/>
        </w:rPr>
        <w:t>рименение полимерных материалов на подвижном составе железных дорог.</w:t>
      </w:r>
    </w:p>
    <w:p w:rsidR="00B204FE" w:rsidRPr="00B204FE" w:rsidRDefault="00B204FE" w:rsidP="00B204FE">
      <w:pPr>
        <w:rPr>
          <w:rFonts w:ascii="Times New Roman" w:hAnsi="Times New Roman" w:cs="Times New Roman"/>
          <w:b/>
          <w:sz w:val="28"/>
          <w:szCs w:val="28"/>
          <w:u w:val="single"/>
        </w:rPr>
      </w:pPr>
      <w:r w:rsidRPr="00B204FE">
        <w:rPr>
          <w:rFonts w:ascii="Times New Roman" w:hAnsi="Times New Roman" w:cs="Times New Roman"/>
          <w:b/>
          <w:sz w:val="28"/>
          <w:szCs w:val="28"/>
          <w:u w:val="single"/>
        </w:rPr>
        <w:t>Виды и свойства композиционных материалов.</w:t>
      </w:r>
    </w:p>
    <w:p w:rsidR="00B204FE" w:rsidRPr="00A231B5" w:rsidRDefault="00B204FE" w:rsidP="00A231B5">
      <w:pPr>
        <w:ind w:firstLine="426"/>
        <w:jc w:val="both"/>
        <w:rPr>
          <w:rFonts w:ascii="Times New Roman" w:hAnsi="Times New Roman" w:cs="Times New Roman"/>
          <w:sz w:val="28"/>
          <w:szCs w:val="28"/>
        </w:rPr>
      </w:pPr>
      <w:proofErr w:type="gramStart"/>
      <w:r w:rsidRPr="00A231B5">
        <w:rPr>
          <w:rFonts w:ascii="Times New Roman" w:hAnsi="Times New Roman" w:cs="Times New Roman"/>
          <w:sz w:val="28"/>
          <w:szCs w:val="28"/>
        </w:rPr>
        <w:t>Неметаллические материалы применяются в таких узлах пассажирских вагонов, как изоляция, облицовка, диваны, полки, перегородки, полы, двери, вагонная мебель.</w:t>
      </w:r>
      <w:proofErr w:type="gramEnd"/>
      <w:r w:rsidRPr="00A231B5">
        <w:rPr>
          <w:rFonts w:ascii="Times New Roman" w:hAnsi="Times New Roman" w:cs="Times New Roman"/>
          <w:sz w:val="28"/>
          <w:szCs w:val="28"/>
        </w:rPr>
        <w:t xml:space="preserve"> Теплоизоляционные материалы в пассажирских вагонах снижают теплопередачу от металлической обшивки кузова во внутренние его помещения, сохраняют определенный температурный режим в вагоне. В пассажирских вагонах современной постройки в качестве теплоизоляции применяют плиты из стеклянного негорючего штапельного волокна, упакованные в полиэтиленовые пакеты.</w:t>
      </w:r>
    </w:p>
    <w:p w:rsidR="00B204FE" w:rsidRPr="00A231B5" w:rsidRDefault="00B204FE" w:rsidP="00A231B5">
      <w:pPr>
        <w:ind w:firstLine="426"/>
        <w:jc w:val="both"/>
        <w:rPr>
          <w:rFonts w:ascii="Times New Roman" w:hAnsi="Times New Roman" w:cs="Times New Roman"/>
          <w:sz w:val="28"/>
          <w:szCs w:val="28"/>
        </w:rPr>
      </w:pPr>
      <w:r w:rsidRPr="00A231B5">
        <w:rPr>
          <w:rFonts w:ascii="Times New Roman" w:hAnsi="Times New Roman" w:cs="Times New Roman"/>
          <w:sz w:val="28"/>
          <w:szCs w:val="28"/>
        </w:rPr>
        <w:t xml:space="preserve">К теплоизоляционным материалам, используемым в вагоностроении, относятся </w:t>
      </w:r>
      <w:proofErr w:type="spellStart"/>
      <w:r w:rsidRPr="00A231B5">
        <w:rPr>
          <w:rFonts w:ascii="Times New Roman" w:hAnsi="Times New Roman" w:cs="Times New Roman"/>
          <w:sz w:val="28"/>
          <w:szCs w:val="28"/>
        </w:rPr>
        <w:t>пенополиуретаны</w:t>
      </w:r>
      <w:proofErr w:type="spellEnd"/>
      <w:r w:rsidRPr="00A231B5">
        <w:rPr>
          <w:rFonts w:ascii="Times New Roman" w:hAnsi="Times New Roman" w:cs="Times New Roman"/>
          <w:sz w:val="28"/>
          <w:szCs w:val="28"/>
        </w:rPr>
        <w:t xml:space="preserve">. Их можно наносить напылением или обеспечивать изоляцию заливкой между внешней и внутренней обшивками стены кузова вагона. Работы по применению напыляемой изоляции проводились в конце 80-х гг. XX </w:t>
      </w:r>
      <w:proofErr w:type="gramStart"/>
      <w:r w:rsidRPr="00A231B5">
        <w:rPr>
          <w:rFonts w:ascii="Times New Roman" w:hAnsi="Times New Roman" w:cs="Times New Roman"/>
          <w:sz w:val="28"/>
          <w:szCs w:val="28"/>
        </w:rPr>
        <w:t>в</w:t>
      </w:r>
      <w:proofErr w:type="gramEnd"/>
      <w:r w:rsidRPr="00A231B5">
        <w:rPr>
          <w:rFonts w:ascii="Times New Roman" w:hAnsi="Times New Roman" w:cs="Times New Roman"/>
          <w:sz w:val="28"/>
          <w:szCs w:val="28"/>
        </w:rPr>
        <w:t xml:space="preserve">. </w:t>
      </w:r>
      <w:proofErr w:type="gramStart"/>
      <w:r w:rsidRPr="00A231B5">
        <w:rPr>
          <w:rFonts w:ascii="Times New Roman" w:hAnsi="Times New Roman" w:cs="Times New Roman"/>
          <w:sz w:val="28"/>
          <w:szCs w:val="28"/>
        </w:rPr>
        <w:t>на</w:t>
      </w:r>
      <w:proofErr w:type="gramEnd"/>
      <w:r w:rsidRPr="00A231B5">
        <w:rPr>
          <w:rFonts w:ascii="Times New Roman" w:hAnsi="Times New Roman" w:cs="Times New Roman"/>
          <w:sz w:val="28"/>
          <w:szCs w:val="28"/>
        </w:rPr>
        <w:t xml:space="preserve"> Тверском вагоностроительном заводе и ряде других вагоноремонтных предприятий. В начале 90-х гг. они были практически свернуты </w:t>
      </w:r>
      <w:proofErr w:type="gramStart"/>
      <w:r w:rsidRPr="00A231B5">
        <w:rPr>
          <w:rFonts w:ascii="Times New Roman" w:hAnsi="Times New Roman" w:cs="Times New Roman"/>
          <w:sz w:val="28"/>
          <w:szCs w:val="28"/>
        </w:rPr>
        <w:t>из</w:t>
      </w:r>
      <w:proofErr w:type="gramEnd"/>
      <w:r w:rsidRPr="00A231B5">
        <w:rPr>
          <w:rFonts w:ascii="Times New Roman" w:hAnsi="Times New Roman" w:cs="Times New Roman"/>
          <w:sz w:val="28"/>
          <w:szCs w:val="28"/>
        </w:rPr>
        <w:t xml:space="preserve">- </w:t>
      </w:r>
      <w:proofErr w:type="gramStart"/>
      <w:r w:rsidRPr="00A231B5">
        <w:rPr>
          <w:rFonts w:ascii="Times New Roman" w:hAnsi="Times New Roman" w:cs="Times New Roman"/>
          <w:sz w:val="28"/>
          <w:szCs w:val="28"/>
        </w:rPr>
        <w:t>за</w:t>
      </w:r>
      <w:proofErr w:type="gramEnd"/>
      <w:r w:rsidRPr="00A231B5">
        <w:rPr>
          <w:rFonts w:ascii="Times New Roman" w:hAnsi="Times New Roman" w:cs="Times New Roman"/>
          <w:sz w:val="28"/>
          <w:szCs w:val="28"/>
        </w:rPr>
        <w:t xml:space="preserve"> отсутствия необходимого сырья и технологического оборудования. Кроме этого, широкое применение в вагоностроении нашли пенопласты, изготовленные на основе </w:t>
      </w:r>
      <w:proofErr w:type="spellStart"/>
      <w:r w:rsidRPr="00A231B5">
        <w:rPr>
          <w:rFonts w:ascii="Times New Roman" w:hAnsi="Times New Roman" w:cs="Times New Roman"/>
          <w:sz w:val="28"/>
          <w:szCs w:val="28"/>
        </w:rPr>
        <w:t>пеностирола</w:t>
      </w:r>
      <w:proofErr w:type="spellEnd"/>
      <w:r w:rsidRPr="00A231B5">
        <w:rPr>
          <w:rFonts w:ascii="Times New Roman" w:hAnsi="Times New Roman" w:cs="Times New Roman"/>
          <w:sz w:val="28"/>
          <w:szCs w:val="28"/>
        </w:rPr>
        <w:t xml:space="preserve"> с порошкообразными добавками. Они имеют малую удельную массу, высокие тепло- и звукоизоляционные свойства, стойки к химическому и водяному воздействию.</w:t>
      </w:r>
    </w:p>
    <w:p w:rsidR="00B204FE" w:rsidRPr="00A231B5" w:rsidRDefault="00B204FE" w:rsidP="00A231B5">
      <w:pPr>
        <w:ind w:firstLine="426"/>
        <w:jc w:val="both"/>
        <w:rPr>
          <w:rFonts w:ascii="Times New Roman" w:hAnsi="Times New Roman" w:cs="Times New Roman"/>
          <w:sz w:val="28"/>
          <w:szCs w:val="28"/>
        </w:rPr>
      </w:pPr>
      <w:r w:rsidRPr="00A231B5">
        <w:rPr>
          <w:rFonts w:ascii="Times New Roman" w:hAnsi="Times New Roman" w:cs="Times New Roman"/>
          <w:sz w:val="28"/>
          <w:szCs w:val="28"/>
        </w:rPr>
        <w:t>Для облицовки внутренних помещений кузовов вагонов применяют трудновоспламеняемый бумажно-слоистый пластик «</w:t>
      </w:r>
      <w:proofErr w:type="spellStart"/>
      <w:r w:rsidRPr="00A231B5">
        <w:rPr>
          <w:rFonts w:ascii="Times New Roman" w:hAnsi="Times New Roman" w:cs="Times New Roman"/>
          <w:sz w:val="28"/>
          <w:szCs w:val="28"/>
        </w:rPr>
        <w:t>Манми-нит</w:t>
      </w:r>
      <w:proofErr w:type="spellEnd"/>
      <w:r w:rsidRPr="00A231B5">
        <w:rPr>
          <w:rFonts w:ascii="Times New Roman" w:hAnsi="Times New Roman" w:cs="Times New Roman"/>
          <w:sz w:val="28"/>
          <w:szCs w:val="28"/>
        </w:rPr>
        <w:t xml:space="preserve">» (потолки, перегородки, стены). Бумажно-слоистый пластик получают методом прессования бумаги специальных видов, пропитанной </w:t>
      </w:r>
      <w:proofErr w:type="gramStart"/>
      <w:r w:rsidRPr="00A231B5">
        <w:rPr>
          <w:rFonts w:ascii="Times New Roman" w:hAnsi="Times New Roman" w:cs="Times New Roman"/>
          <w:sz w:val="28"/>
          <w:szCs w:val="28"/>
        </w:rPr>
        <w:t>синтетическими</w:t>
      </w:r>
      <w:proofErr w:type="gramEnd"/>
      <w:r w:rsidRPr="00A231B5">
        <w:rPr>
          <w:rFonts w:ascii="Times New Roman" w:hAnsi="Times New Roman" w:cs="Times New Roman"/>
          <w:sz w:val="28"/>
          <w:szCs w:val="28"/>
        </w:rPr>
        <w:t xml:space="preserve"> термореактивными связующими. Наружная поверхность пластика обладает стойкостью к воздействию ударных нагрузок, хорошо очищается от загрязнений. В последние годы получили распространение облицовочные панели из стеклопластика на основе полиэфирных смол пониженной горючести. Такой вариант облицовки был применен при изготовлении скоростных пассажирских вагонов поезда «Невский экспресс». В настоящее время ведутся работы по применению стеклопластиковых панелей на пассажирских вагонах всех типов.</w:t>
      </w:r>
    </w:p>
    <w:p w:rsidR="00B204FE" w:rsidRPr="00A231B5" w:rsidRDefault="00B204FE" w:rsidP="00A231B5">
      <w:pPr>
        <w:ind w:firstLine="426"/>
        <w:jc w:val="both"/>
        <w:rPr>
          <w:rFonts w:ascii="Times New Roman" w:hAnsi="Times New Roman" w:cs="Times New Roman"/>
          <w:sz w:val="28"/>
          <w:szCs w:val="28"/>
        </w:rPr>
      </w:pPr>
      <w:r w:rsidRPr="00A231B5">
        <w:rPr>
          <w:rFonts w:ascii="Times New Roman" w:hAnsi="Times New Roman" w:cs="Times New Roman"/>
          <w:sz w:val="28"/>
          <w:szCs w:val="28"/>
        </w:rPr>
        <w:lastRenderedPageBreak/>
        <w:t xml:space="preserve">Полимерные материалы используют при изготовлении диванов и спальных полок пассажирских вагонов, на каркасы которых укладывают эластичные пенополиуретановые подушки. </w:t>
      </w:r>
      <w:proofErr w:type="gramStart"/>
      <w:r w:rsidRPr="00A231B5">
        <w:rPr>
          <w:rFonts w:ascii="Times New Roman" w:hAnsi="Times New Roman" w:cs="Times New Roman"/>
          <w:sz w:val="28"/>
          <w:szCs w:val="28"/>
        </w:rPr>
        <w:t xml:space="preserve">Для обивки диванов и спальных полок применяется </w:t>
      </w:r>
      <w:proofErr w:type="spellStart"/>
      <w:r w:rsidRPr="00A231B5">
        <w:rPr>
          <w:rFonts w:ascii="Times New Roman" w:hAnsi="Times New Roman" w:cs="Times New Roman"/>
          <w:sz w:val="28"/>
          <w:szCs w:val="28"/>
        </w:rPr>
        <w:t>винилискожа</w:t>
      </w:r>
      <w:proofErr w:type="spellEnd"/>
      <w:r w:rsidRPr="00A231B5">
        <w:rPr>
          <w:rFonts w:ascii="Times New Roman" w:hAnsi="Times New Roman" w:cs="Times New Roman"/>
          <w:sz w:val="28"/>
          <w:szCs w:val="28"/>
        </w:rPr>
        <w:t xml:space="preserve"> пониженной горючести, представляющую собой тонкий рулонный материал на тканевой основе с нанесением на нее поливинилхлоридного покрытия.</w:t>
      </w:r>
      <w:proofErr w:type="gramEnd"/>
    </w:p>
    <w:p w:rsidR="00B204FE" w:rsidRPr="00A231B5" w:rsidRDefault="00B204FE" w:rsidP="00A231B5">
      <w:pPr>
        <w:ind w:firstLine="426"/>
        <w:jc w:val="both"/>
        <w:rPr>
          <w:rFonts w:ascii="Times New Roman" w:hAnsi="Times New Roman" w:cs="Times New Roman"/>
          <w:sz w:val="28"/>
          <w:szCs w:val="28"/>
        </w:rPr>
      </w:pPr>
      <w:r w:rsidRPr="00A231B5">
        <w:rPr>
          <w:rFonts w:ascii="Times New Roman" w:hAnsi="Times New Roman" w:cs="Times New Roman"/>
          <w:sz w:val="28"/>
          <w:szCs w:val="28"/>
        </w:rPr>
        <w:t>Полы пассажирских вагонов покрывают износостойким поливинилхлоридный линолеумом марок «</w:t>
      </w:r>
      <w:proofErr w:type="spellStart"/>
      <w:r w:rsidRPr="00A231B5">
        <w:rPr>
          <w:rFonts w:ascii="Times New Roman" w:hAnsi="Times New Roman" w:cs="Times New Roman"/>
          <w:sz w:val="28"/>
          <w:szCs w:val="28"/>
        </w:rPr>
        <w:t>Метролин</w:t>
      </w:r>
      <w:proofErr w:type="spellEnd"/>
      <w:r w:rsidRPr="00A231B5">
        <w:rPr>
          <w:rFonts w:ascii="Times New Roman" w:hAnsi="Times New Roman" w:cs="Times New Roman"/>
          <w:sz w:val="28"/>
          <w:szCs w:val="28"/>
        </w:rPr>
        <w:t>», «</w:t>
      </w:r>
      <w:proofErr w:type="spellStart"/>
      <w:r w:rsidRPr="00A231B5">
        <w:rPr>
          <w:rFonts w:ascii="Times New Roman" w:hAnsi="Times New Roman" w:cs="Times New Roman"/>
          <w:sz w:val="28"/>
          <w:szCs w:val="28"/>
        </w:rPr>
        <w:t>Транслин</w:t>
      </w:r>
      <w:proofErr w:type="spellEnd"/>
      <w:r w:rsidRPr="00A231B5">
        <w:rPr>
          <w:rFonts w:ascii="Times New Roman" w:hAnsi="Times New Roman" w:cs="Times New Roman"/>
          <w:sz w:val="28"/>
          <w:szCs w:val="28"/>
        </w:rPr>
        <w:t>».</w:t>
      </w:r>
    </w:p>
    <w:p w:rsidR="00B204FE" w:rsidRPr="00A231B5" w:rsidRDefault="00B204FE" w:rsidP="00A231B5">
      <w:pPr>
        <w:ind w:firstLine="426"/>
        <w:jc w:val="both"/>
        <w:rPr>
          <w:rFonts w:ascii="Times New Roman" w:hAnsi="Times New Roman" w:cs="Times New Roman"/>
          <w:sz w:val="28"/>
          <w:szCs w:val="28"/>
        </w:rPr>
      </w:pPr>
      <w:proofErr w:type="spellStart"/>
      <w:r w:rsidRPr="00A231B5">
        <w:rPr>
          <w:rFonts w:ascii="Times New Roman" w:hAnsi="Times New Roman" w:cs="Times New Roman"/>
          <w:sz w:val="28"/>
          <w:szCs w:val="28"/>
        </w:rPr>
        <w:t>Поликапроамид</w:t>
      </w:r>
      <w:proofErr w:type="spellEnd"/>
      <w:r w:rsidRPr="00A231B5">
        <w:rPr>
          <w:rFonts w:ascii="Times New Roman" w:hAnsi="Times New Roman" w:cs="Times New Roman"/>
          <w:sz w:val="28"/>
          <w:szCs w:val="28"/>
        </w:rPr>
        <w:t xml:space="preserve"> идет на изготовление втулок шарнирных соединений рычагов и тяг тормозной передачи вагонных тележек; полиамид — мыльниц, газетных сеток, розеток, кронштейнов крепления штор, зеркал и др.</w:t>
      </w:r>
    </w:p>
    <w:p w:rsidR="00B204FE" w:rsidRPr="00A231B5" w:rsidRDefault="00B204FE" w:rsidP="00A231B5">
      <w:pPr>
        <w:ind w:firstLine="426"/>
        <w:jc w:val="both"/>
        <w:rPr>
          <w:rFonts w:ascii="Times New Roman" w:hAnsi="Times New Roman" w:cs="Times New Roman"/>
          <w:sz w:val="28"/>
          <w:szCs w:val="28"/>
        </w:rPr>
      </w:pPr>
      <w:r w:rsidRPr="00A231B5">
        <w:rPr>
          <w:rFonts w:ascii="Times New Roman" w:hAnsi="Times New Roman" w:cs="Times New Roman"/>
          <w:sz w:val="28"/>
          <w:szCs w:val="28"/>
        </w:rPr>
        <w:t>Пластмассы хорошо сопротивляются повышенной влажности. В связи с этим в вагоностроении из пластмасс изготовляют различные детали и узлы системы водоснабжения некоторых пассажирских вагонов: баки для воды из стеклопластика на основе полиэфирной смолы; трубы, вентили, тройники и другие соединительные детали из полиэтилена. Применение пластмасс позволяет снизить вес вагона, продлить срок службы и уменьшить трудоемкость при изготовлении и ремонте.</w:t>
      </w:r>
    </w:p>
    <w:p w:rsidR="00B204FE" w:rsidRPr="00A231B5" w:rsidRDefault="00B204FE" w:rsidP="00A231B5">
      <w:pPr>
        <w:ind w:firstLine="426"/>
        <w:jc w:val="both"/>
        <w:rPr>
          <w:rFonts w:ascii="Times New Roman" w:hAnsi="Times New Roman" w:cs="Times New Roman"/>
          <w:sz w:val="28"/>
          <w:szCs w:val="28"/>
        </w:rPr>
      </w:pPr>
      <w:r w:rsidRPr="00A231B5">
        <w:rPr>
          <w:rFonts w:ascii="Times New Roman" w:hAnsi="Times New Roman" w:cs="Times New Roman"/>
          <w:sz w:val="28"/>
          <w:szCs w:val="28"/>
        </w:rPr>
        <w:t xml:space="preserve">Кроме этого, полимерные материалы используют для восстановления изношенных и поврежденных узлов и деталей вагона для повторного их использования, а также для изготовления деталей. В ремонтном производстве наиболее часто применяют полиамид, полиэтилен, </w:t>
      </w:r>
      <w:proofErr w:type="spellStart"/>
      <w:r w:rsidRPr="00A231B5">
        <w:rPr>
          <w:rFonts w:ascii="Times New Roman" w:hAnsi="Times New Roman" w:cs="Times New Roman"/>
          <w:sz w:val="28"/>
          <w:szCs w:val="28"/>
        </w:rPr>
        <w:t>волокнит</w:t>
      </w:r>
      <w:proofErr w:type="spellEnd"/>
      <w:r w:rsidRPr="00A231B5">
        <w:rPr>
          <w:rFonts w:ascii="Times New Roman" w:hAnsi="Times New Roman" w:cs="Times New Roman"/>
          <w:sz w:val="28"/>
          <w:szCs w:val="28"/>
        </w:rPr>
        <w:t xml:space="preserve">, </w:t>
      </w:r>
      <w:proofErr w:type="spellStart"/>
      <w:r w:rsidRPr="00A231B5">
        <w:rPr>
          <w:rFonts w:ascii="Times New Roman" w:hAnsi="Times New Roman" w:cs="Times New Roman"/>
          <w:sz w:val="28"/>
          <w:szCs w:val="28"/>
        </w:rPr>
        <w:t>стекловолокнит</w:t>
      </w:r>
      <w:proofErr w:type="spellEnd"/>
      <w:r w:rsidRPr="00A231B5">
        <w:rPr>
          <w:rFonts w:ascii="Times New Roman" w:hAnsi="Times New Roman" w:cs="Times New Roman"/>
          <w:sz w:val="28"/>
          <w:szCs w:val="28"/>
        </w:rPr>
        <w:t>, составы на основе эпоксидных смол, фторопласты и др.</w:t>
      </w:r>
    </w:p>
    <w:p w:rsidR="00B204FE" w:rsidRPr="00A231B5" w:rsidRDefault="00B204FE" w:rsidP="00A231B5">
      <w:pPr>
        <w:pStyle w:val="a3"/>
        <w:ind w:left="0" w:firstLine="426"/>
        <w:jc w:val="both"/>
        <w:rPr>
          <w:rFonts w:ascii="Times New Roman" w:hAnsi="Times New Roman" w:cs="Times New Roman"/>
          <w:sz w:val="28"/>
          <w:szCs w:val="28"/>
        </w:rPr>
      </w:pPr>
      <w:r w:rsidRPr="00A231B5">
        <w:rPr>
          <w:rFonts w:ascii="Times New Roman" w:hAnsi="Times New Roman" w:cs="Times New Roman"/>
          <w:sz w:val="28"/>
          <w:szCs w:val="28"/>
        </w:rPr>
        <w:t xml:space="preserve">Изделия из полимеров используются в верхнем строении железнодорожного пути в качестве амортизаторов. Перевод железнодорожного пути на железобетонные шпалы привел к увеличению жесткости пути и динамических нагрузок, возникающих при движении подвижного состава. Усиление динамических нагрузок оказывает негативное воздействие на подвижной состав и рельсовый путь, происходит большая просадка шпал на стыках. Для снижения динамических нагрузок используются амортизаторы — полимерные прокладки, которыми обкладывают с двух сторон металлическую подкладку между подошвой рельса и шпалой. Полимерные прокладки увеличивают трение между рельсами и металлической подкладкой, обеспечивают равномерную передачу давления от подошвы рельса площадь подкладки и электрическую изоляцию рельсов от полотна. В качестве амортизаторов применяют резиновые или </w:t>
      </w:r>
      <w:proofErr w:type="spellStart"/>
      <w:r w:rsidRPr="00A231B5">
        <w:rPr>
          <w:rFonts w:ascii="Times New Roman" w:hAnsi="Times New Roman" w:cs="Times New Roman"/>
          <w:sz w:val="28"/>
          <w:szCs w:val="28"/>
        </w:rPr>
        <w:lastRenderedPageBreak/>
        <w:t>карбонитовые</w:t>
      </w:r>
      <w:proofErr w:type="spellEnd"/>
      <w:r w:rsidRPr="00A231B5">
        <w:rPr>
          <w:rFonts w:ascii="Times New Roman" w:hAnsi="Times New Roman" w:cs="Times New Roman"/>
          <w:sz w:val="28"/>
          <w:szCs w:val="28"/>
        </w:rPr>
        <w:t xml:space="preserve"> прокладки, для электрической изоляции закладных болтов от узла рельсового скрепления используют втулки из морозостойкой</w:t>
      </w:r>
      <w:proofErr w:type="gramStart"/>
      <w:r w:rsidRPr="00A231B5">
        <w:rPr>
          <w:rFonts w:ascii="Times New Roman" w:hAnsi="Times New Roman" w:cs="Times New Roman"/>
          <w:sz w:val="28"/>
          <w:szCs w:val="28"/>
        </w:rPr>
        <w:t> .</w:t>
      </w:r>
      <w:proofErr w:type="gramEnd"/>
      <w:r w:rsidRPr="00A231B5">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p>
    <w:p w:rsidR="003F4071" w:rsidRPr="00A231B5" w:rsidRDefault="003F4071" w:rsidP="00A231B5">
      <w:pPr>
        <w:ind w:firstLine="426"/>
        <w:jc w:val="both"/>
        <w:rPr>
          <w:rFonts w:ascii="Times New Roman" w:hAnsi="Times New Roman" w:cs="Times New Roman"/>
          <w:sz w:val="28"/>
          <w:szCs w:val="28"/>
        </w:rPr>
      </w:pPr>
      <w:r w:rsidRPr="00A231B5">
        <w:rPr>
          <w:rFonts w:ascii="Times New Roman" w:hAnsi="Times New Roman" w:cs="Times New Roman"/>
          <w:sz w:val="28"/>
          <w:szCs w:val="28"/>
        </w:rPr>
        <w:t xml:space="preserve">  </w:t>
      </w:r>
      <w:r w:rsidRPr="00A231B5">
        <w:rPr>
          <w:rFonts w:ascii="Times New Roman" w:hAnsi="Times New Roman" w:cs="Times New Roman"/>
          <w:b/>
          <w:sz w:val="28"/>
          <w:szCs w:val="28"/>
        </w:rPr>
        <w:t>Виды и свойства композиционных материалов</w:t>
      </w:r>
      <w:r w:rsidRPr="00A231B5">
        <w:rPr>
          <w:rFonts w:ascii="Times New Roman" w:hAnsi="Times New Roman" w:cs="Times New Roman"/>
          <w:sz w:val="28"/>
          <w:szCs w:val="28"/>
        </w:rPr>
        <w:t>.</w:t>
      </w:r>
    </w:p>
    <w:tbl>
      <w:tblPr>
        <w:tblW w:w="9829" w:type="dxa"/>
        <w:tblCellSpacing w:w="15" w:type="dxa"/>
        <w:shd w:val="clear" w:color="auto" w:fill="CCCCCC"/>
        <w:tblLook w:val="04A0"/>
      </w:tblPr>
      <w:tblGrid>
        <w:gridCol w:w="9829"/>
      </w:tblGrid>
      <w:tr w:rsidR="003F4071" w:rsidTr="00A231B5">
        <w:trPr>
          <w:tblCellSpacing w:w="15" w:type="dxa"/>
        </w:trPr>
        <w:tc>
          <w:tcPr>
            <w:tcW w:w="0" w:type="auto"/>
            <w:shd w:val="clear" w:color="auto" w:fill="auto"/>
            <w:tcMar>
              <w:top w:w="15" w:type="dxa"/>
              <w:left w:w="15" w:type="dxa"/>
              <w:bottom w:w="15" w:type="dxa"/>
              <w:right w:w="15" w:type="dxa"/>
            </w:tcMar>
            <w:hideMark/>
          </w:tcPr>
          <w:p w:rsidR="003F4071" w:rsidRPr="00A231B5" w:rsidRDefault="003F4071">
            <w:pPr>
              <w:spacing w:before="100" w:beforeAutospacing="1" w:after="100" w:afterAutospacing="1" w:line="240" w:lineRule="auto"/>
              <w:jc w:val="both"/>
              <w:rPr>
                <w:rFonts w:ascii="Times New Roman" w:eastAsia="Times New Roman" w:hAnsi="Times New Roman" w:cs="Times New Roman"/>
                <w:color w:val="000000"/>
                <w:sz w:val="28"/>
                <w:szCs w:val="28"/>
              </w:rPr>
            </w:pPr>
            <w:r w:rsidRPr="00A231B5">
              <w:rPr>
                <w:rFonts w:ascii="Times New Roman" w:eastAsia="Times New Roman" w:hAnsi="Times New Roman" w:cs="Times New Roman"/>
                <w:color w:val="000000"/>
                <w:sz w:val="28"/>
                <w:szCs w:val="28"/>
              </w:rPr>
              <w:t>Композиционные материалы (композиты) состоят из двух или более компонентов, причем каждый из компонентов сохраняет свои свойства (рис. 31). Один из компонентов композита является матрицей. Она располагается непрерывно по всему объему материала и является связующим материалом. Второй компонент, разделяющийся в объеме композиции, называется армирующим (наполнителем). Наполнитель усиливает композит.</w:t>
            </w:r>
          </w:p>
          <w:p w:rsidR="003F4071" w:rsidRPr="00A231B5" w:rsidRDefault="003F4071">
            <w:pPr>
              <w:spacing w:before="100" w:beforeAutospacing="1" w:after="100" w:afterAutospacing="1" w:line="240" w:lineRule="auto"/>
              <w:ind w:firstLine="251"/>
              <w:jc w:val="both"/>
              <w:rPr>
                <w:rFonts w:ascii="Times New Roman" w:eastAsia="Times New Roman" w:hAnsi="Times New Roman" w:cs="Times New Roman"/>
                <w:color w:val="000000"/>
                <w:sz w:val="28"/>
                <w:szCs w:val="28"/>
              </w:rPr>
            </w:pPr>
            <w:r w:rsidRPr="00A231B5">
              <w:rPr>
                <w:rFonts w:ascii="Times New Roman" w:eastAsia="Times New Roman" w:hAnsi="Times New Roman" w:cs="Times New Roman"/>
                <w:color w:val="000000"/>
                <w:sz w:val="28"/>
                <w:szCs w:val="28"/>
              </w:rPr>
              <w:t>Материалы матрицы и наполнителя не должны вступать в химическую реакцию друг с другом, образовывать твердых растворов, должны обладать примерно одинаковыми коэффициентами линейного и теплового расширения. В качестве материала матрицы используются металлы, полимеры, керамика и другие вещества. Армирующие компоненты — это порошковые или волокнистые материалы различной природы.</w:t>
            </w:r>
          </w:p>
          <w:p w:rsidR="003F4071" w:rsidRPr="00A231B5" w:rsidRDefault="003F4071" w:rsidP="00A231B5">
            <w:pPr>
              <w:spacing w:before="100" w:beforeAutospacing="1" w:after="100" w:afterAutospacing="1" w:line="240" w:lineRule="auto"/>
              <w:ind w:firstLine="251"/>
              <w:rPr>
                <w:rFonts w:ascii="Times New Roman" w:eastAsia="Times New Roman" w:hAnsi="Times New Roman" w:cs="Times New Roman"/>
                <w:color w:val="000000"/>
                <w:sz w:val="28"/>
                <w:szCs w:val="28"/>
              </w:rPr>
            </w:pPr>
            <w:r w:rsidRPr="00A231B5">
              <w:rPr>
                <w:rFonts w:ascii="Times New Roman" w:eastAsia="Times New Roman" w:hAnsi="Times New Roman" w:cs="Times New Roman"/>
                <w:color w:val="000000"/>
                <w:sz w:val="28"/>
                <w:szCs w:val="28"/>
              </w:rPr>
              <w:t>Композиционные материалы сочетают высокую удельную прочность с высокой жесткостью, обладают пониженной склонностью к трещинообразованию и высокой жаропрочностью.</w:t>
            </w:r>
          </w:p>
          <w:p w:rsidR="003F4071" w:rsidRPr="00A231B5" w:rsidRDefault="003F4071">
            <w:pPr>
              <w:spacing w:after="0" w:line="240" w:lineRule="auto"/>
              <w:ind w:firstLine="167"/>
              <w:jc w:val="both"/>
              <w:rPr>
                <w:rFonts w:ascii="Times New Roman" w:eastAsia="Times New Roman" w:hAnsi="Times New Roman" w:cs="Times New Roman"/>
                <w:color w:val="656565"/>
                <w:sz w:val="28"/>
                <w:szCs w:val="28"/>
              </w:rPr>
            </w:pPr>
            <w:r w:rsidRPr="00A231B5">
              <w:rPr>
                <w:rFonts w:ascii="Times New Roman" w:eastAsia="Times New Roman" w:hAnsi="Times New Roman" w:cs="Times New Roman"/>
                <w:noProof/>
                <w:color w:val="656565"/>
                <w:sz w:val="28"/>
                <w:szCs w:val="28"/>
              </w:rPr>
              <w:drawing>
                <wp:inline distT="0" distB="0" distL="0" distR="0">
                  <wp:extent cx="4604385" cy="2340610"/>
                  <wp:effectExtent l="19050" t="0" r="5715" b="0"/>
                  <wp:docPr id="1" name="Рисунок 1" descr="Схема композиционного матери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хема композиционного материала"/>
                          <pic:cNvPicPr>
                            <a:picLocks noChangeAspect="1" noChangeArrowheads="1"/>
                          </pic:cNvPicPr>
                        </pic:nvPicPr>
                        <pic:blipFill>
                          <a:blip r:embed="rId5" cstate="print"/>
                          <a:srcRect/>
                          <a:stretch>
                            <a:fillRect/>
                          </a:stretch>
                        </pic:blipFill>
                        <pic:spPr bwMode="auto">
                          <a:xfrm>
                            <a:off x="0" y="0"/>
                            <a:ext cx="4604385" cy="2340610"/>
                          </a:xfrm>
                          <a:prstGeom prst="rect">
                            <a:avLst/>
                          </a:prstGeom>
                          <a:noFill/>
                          <a:ln w="9525">
                            <a:noFill/>
                            <a:miter lim="800000"/>
                            <a:headEnd/>
                            <a:tailEnd/>
                          </a:ln>
                        </pic:spPr>
                      </pic:pic>
                    </a:graphicData>
                  </a:graphic>
                </wp:inline>
              </w:drawing>
            </w:r>
          </w:p>
          <w:p w:rsidR="003F4071" w:rsidRPr="00A231B5" w:rsidRDefault="003F4071">
            <w:pPr>
              <w:spacing w:before="100" w:beforeAutospacing="1" w:after="100" w:afterAutospacing="1" w:line="240" w:lineRule="auto"/>
              <w:ind w:firstLine="251"/>
              <w:jc w:val="both"/>
              <w:rPr>
                <w:rFonts w:ascii="Times New Roman" w:eastAsia="Times New Roman" w:hAnsi="Times New Roman" w:cs="Times New Roman"/>
                <w:color w:val="000000"/>
                <w:sz w:val="28"/>
                <w:szCs w:val="28"/>
              </w:rPr>
            </w:pPr>
            <w:r w:rsidRPr="00A231B5">
              <w:rPr>
                <w:rFonts w:ascii="Times New Roman" w:eastAsia="Times New Roman" w:hAnsi="Times New Roman" w:cs="Times New Roman"/>
                <w:color w:val="000000"/>
                <w:sz w:val="28"/>
                <w:szCs w:val="28"/>
              </w:rPr>
              <w:t>Рис. 31. </w:t>
            </w:r>
            <w:r w:rsidRPr="00A231B5">
              <w:rPr>
                <w:rFonts w:ascii="Times New Roman" w:eastAsia="Times New Roman" w:hAnsi="Times New Roman" w:cs="Times New Roman"/>
                <w:b/>
                <w:bCs/>
                <w:color w:val="000000"/>
                <w:sz w:val="28"/>
                <w:szCs w:val="28"/>
              </w:rPr>
              <w:t>Схема композиционного материала:</w:t>
            </w:r>
          </w:p>
          <w:p w:rsidR="003F4071" w:rsidRPr="00A231B5" w:rsidRDefault="003F4071">
            <w:pPr>
              <w:spacing w:before="100" w:beforeAutospacing="1" w:after="100" w:afterAutospacing="1" w:line="240" w:lineRule="auto"/>
              <w:ind w:firstLine="251"/>
              <w:jc w:val="both"/>
              <w:rPr>
                <w:rFonts w:ascii="Times New Roman" w:eastAsia="Times New Roman" w:hAnsi="Times New Roman" w:cs="Times New Roman"/>
                <w:color w:val="000000"/>
                <w:sz w:val="28"/>
                <w:szCs w:val="28"/>
              </w:rPr>
            </w:pPr>
            <w:r w:rsidRPr="00A231B5">
              <w:rPr>
                <w:rFonts w:ascii="Times New Roman" w:eastAsia="Times New Roman" w:hAnsi="Times New Roman" w:cs="Times New Roman"/>
                <w:i/>
                <w:iCs/>
                <w:color w:val="000000"/>
                <w:sz w:val="28"/>
                <w:szCs w:val="28"/>
              </w:rPr>
              <w:t>1 —</w:t>
            </w:r>
            <w:r w:rsidRPr="00A231B5">
              <w:rPr>
                <w:rFonts w:ascii="Times New Roman" w:eastAsia="Times New Roman" w:hAnsi="Times New Roman" w:cs="Times New Roman"/>
                <w:color w:val="000000"/>
                <w:sz w:val="28"/>
                <w:szCs w:val="28"/>
              </w:rPr>
              <w:t> матрица; </w:t>
            </w:r>
            <w:r w:rsidRPr="00A231B5">
              <w:rPr>
                <w:rFonts w:ascii="Times New Roman" w:eastAsia="Times New Roman" w:hAnsi="Times New Roman" w:cs="Times New Roman"/>
                <w:i/>
                <w:iCs/>
                <w:color w:val="000000"/>
                <w:sz w:val="28"/>
                <w:szCs w:val="28"/>
              </w:rPr>
              <w:t>2 —</w:t>
            </w:r>
            <w:r w:rsidRPr="00A231B5">
              <w:rPr>
                <w:rFonts w:ascii="Times New Roman" w:eastAsia="Times New Roman" w:hAnsi="Times New Roman" w:cs="Times New Roman"/>
                <w:color w:val="000000"/>
                <w:sz w:val="28"/>
                <w:szCs w:val="28"/>
              </w:rPr>
              <w:t> армирующие элементы; </w:t>
            </w:r>
            <w:r w:rsidRPr="00A231B5">
              <w:rPr>
                <w:rFonts w:ascii="Times New Roman" w:eastAsia="Times New Roman" w:hAnsi="Times New Roman" w:cs="Times New Roman"/>
                <w:i/>
                <w:iCs/>
                <w:color w:val="000000"/>
                <w:sz w:val="28"/>
                <w:szCs w:val="28"/>
              </w:rPr>
              <w:t>3 —</w:t>
            </w:r>
            <w:r w:rsidRPr="00A231B5">
              <w:rPr>
                <w:rFonts w:ascii="Times New Roman" w:eastAsia="Times New Roman" w:hAnsi="Times New Roman" w:cs="Times New Roman"/>
                <w:color w:val="000000"/>
                <w:sz w:val="28"/>
                <w:szCs w:val="28"/>
              </w:rPr>
              <w:t> зона раздела фаз</w:t>
            </w:r>
          </w:p>
          <w:p w:rsidR="003F4071" w:rsidRPr="00A231B5" w:rsidRDefault="003F4071">
            <w:pPr>
              <w:spacing w:before="100" w:beforeAutospacing="1" w:after="100" w:afterAutospacing="1" w:line="240" w:lineRule="auto"/>
              <w:ind w:firstLine="251"/>
              <w:jc w:val="both"/>
              <w:rPr>
                <w:rFonts w:ascii="Times New Roman" w:eastAsia="Times New Roman" w:hAnsi="Times New Roman" w:cs="Times New Roman"/>
                <w:color w:val="000000"/>
                <w:sz w:val="28"/>
                <w:szCs w:val="28"/>
              </w:rPr>
            </w:pPr>
            <w:r w:rsidRPr="00A231B5">
              <w:rPr>
                <w:rFonts w:ascii="Times New Roman" w:eastAsia="Times New Roman" w:hAnsi="Times New Roman" w:cs="Times New Roman"/>
                <w:color w:val="000000"/>
                <w:sz w:val="28"/>
                <w:szCs w:val="28"/>
              </w:rPr>
              <w:t>По виду армирующего материала композиты делятся на две основные группы — дисперсно-упрочненные и волокнистые.</w:t>
            </w:r>
          </w:p>
          <w:p w:rsidR="003F4071" w:rsidRPr="00A231B5" w:rsidRDefault="003F4071">
            <w:pPr>
              <w:spacing w:before="100" w:beforeAutospacing="1" w:after="100" w:afterAutospacing="1" w:line="240" w:lineRule="auto"/>
              <w:ind w:firstLine="251"/>
              <w:jc w:val="both"/>
              <w:rPr>
                <w:rFonts w:ascii="Times New Roman" w:eastAsia="Times New Roman" w:hAnsi="Times New Roman" w:cs="Times New Roman"/>
                <w:color w:val="000000"/>
                <w:sz w:val="28"/>
                <w:szCs w:val="28"/>
              </w:rPr>
            </w:pPr>
            <w:r w:rsidRPr="00A231B5">
              <w:rPr>
                <w:rFonts w:ascii="Times New Roman" w:eastAsia="Times New Roman" w:hAnsi="Times New Roman" w:cs="Times New Roman"/>
                <w:i/>
                <w:iCs/>
                <w:color w:val="000000"/>
                <w:sz w:val="28"/>
                <w:szCs w:val="28"/>
              </w:rPr>
              <w:t>Дисперсно-упрочненные</w:t>
            </w:r>
            <w:r w:rsidRPr="00A231B5">
              <w:rPr>
                <w:rFonts w:ascii="Times New Roman" w:eastAsia="Times New Roman" w:hAnsi="Times New Roman" w:cs="Times New Roman"/>
                <w:color w:val="000000"/>
                <w:sz w:val="28"/>
                <w:szCs w:val="28"/>
              </w:rPr>
              <w:t xml:space="preserve"> композиты (КМД) представляют собой металлическую матрицу, в которой равномерно распределены мелкодисперсные частицы наполнителя. Матрица является основным материалом, несущим </w:t>
            </w:r>
            <w:r w:rsidRPr="00A231B5">
              <w:rPr>
                <w:rFonts w:ascii="Times New Roman" w:eastAsia="Times New Roman" w:hAnsi="Times New Roman" w:cs="Times New Roman"/>
                <w:color w:val="000000"/>
                <w:sz w:val="28"/>
                <w:szCs w:val="28"/>
              </w:rPr>
              <w:lastRenderedPageBreak/>
              <w:t>нагрузку. Их получают с помощью порошковой металлургии. Сначала получают порошковые смеси матрицы и наполнителя, затем смеси прессуют с последующим спеканием и пластической деформацией полученной массы. Пластическая деформация повышает плотность и уменьшает пористость композита.</w:t>
            </w:r>
          </w:p>
          <w:p w:rsidR="003F4071" w:rsidRPr="00A231B5" w:rsidRDefault="003F4071">
            <w:pPr>
              <w:spacing w:before="100" w:beforeAutospacing="1" w:after="100" w:afterAutospacing="1" w:line="240" w:lineRule="auto"/>
              <w:ind w:firstLine="251"/>
              <w:jc w:val="both"/>
              <w:rPr>
                <w:rFonts w:ascii="Times New Roman" w:eastAsia="Times New Roman" w:hAnsi="Times New Roman" w:cs="Times New Roman"/>
                <w:color w:val="000000"/>
                <w:sz w:val="28"/>
                <w:szCs w:val="28"/>
              </w:rPr>
            </w:pPr>
            <w:r w:rsidRPr="00A231B5">
              <w:rPr>
                <w:rFonts w:ascii="Times New Roman" w:eastAsia="Times New Roman" w:hAnsi="Times New Roman" w:cs="Times New Roman"/>
                <w:color w:val="000000"/>
                <w:sz w:val="28"/>
                <w:szCs w:val="28"/>
              </w:rPr>
              <w:t>Широко применяются композиты с алюминиевой, магниевой, никелевой и другими матрицами. КМД на основе алюминия — САП (спеченный алюминиевый порошок). В САП матрицей является алюминий, наполнителем — мелкие частицы оксида алюминия А1</w:t>
            </w:r>
            <w:r w:rsidRPr="00A231B5">
              <w:rPr>
                <w:rFonts w:ascii="Times New Roman" w:eastAsia="Times New Roman" w:hAnsi="Times New Roman" w:cs="Times New Roman"/>
                <w:color w:val="000000"/>
                <w:sz w:val="28"/>
                <w:szCs w:val="28"/>
                <w:vertAlign w:val="subscript"/>
              </w:rPr>
              <w:t>2</w:t>
            </w:r>
            <w:r w:rsidRPr="00A231B5">
              <w:rPr>
                <w:rFonts w:ascii="Times New Roman" w:eastAsia="Times New Roman" w:hAnsi="Times New Roman" w:cs="Times New Roman"/>
                <w:color w:val="000000"/>
                <w:sz w:val="28"/>
                <w:szCs w:val="28"/>
              </w:rPr>
              <w:t>0</w:t>
            </w:r>
            <w:r w:rsidRPr="00A231B5">
              <w:rPr>
                <w:rFonts w:ascii="Times New Roman" w:eastAsia="Times New Roman" w:hAnsi="Times New Roman" w:cs="Times New Roman"/>
                <w:color w:val="000000"/>
                <w:sz w:val="28"/>
                <w:szCs w:val="28"/>
                <w:vertAlign w:val="subscript"/>
              </w:rPr>
              <w:t>3</w:t>
            </w:r>
            <w:r w:rsidRPr="00A231B5">
              <w:rPr>
                <w:rFonts w:ascii="Times New Roman" w:eastAsia="Times New Roman" w:hAnsi="Times New Roman" w:cs="Times New Roman"/>
                <w:color w:val="000000"/>
                <w:sz w:val="28"/>
                <w:szCs w:val="28"/>
              </w:rPr>
              <w:t> (от 6 до 18 %). С увеличением содержания оксидов алюминия повышается прочность на растяжение и уменьшается относительное удлинение. КМД на основе магния обладают низкой плотностью, высокой длительной прочностью, высоким сопротивлением ползучести. В качестве жаропрочных материалов применяют КМД с матрицей на основе никеля.</w:t>
            </w:r>
          </w:p>
          <w:p w:rsidR="003F4071" w:rsidRPr="00A231B5" w:rsidRDefault="003F4071">
            <w:pPr>
              <w:spacing w:before="100" w:beforeAutospacing="1" w:after="100" w:afterAutospacing="1" w:line="240" w:lineRule="auto"/>
              <w:ind w:firstLine="251"/>
              <w:jc w:val="both"/>
              <w:rPr>
                <w:rFonts w:ascii="Times New Roman" w:eastAsia="Times New Roman" w:hAnsi="Times New Roman" w:cs="Times New Roman"/>
                <w:color w:val="000000"/>
                <w:sz w:val="28"/>
                <w:szCs w:val="28"/>
              </w:rPr>
            </w:pPr>
            <w:r w:rsidRPr="00A231B5">
              <w:rPr>
                <w:rFonts w:ascii="Times New Roman" w:eastAsia="Times New Roman" w:hAnsi="Times New Roman" w:cs="Times New Roman"/>
                <w:i/>
                <w:iCs/>
                <w:color w:val="000000"/>
                <w:sz w:val="28"/>
                <w:szCs w:val="28"/>
              </w:rPr>
              <w:t>Волокнистые</w:t>
            </w:r>
            <w:r w:rsidRPr="00A231B5">
              <w:rPr>
                <w:rFonts w:ascii="Times New Roman" w:eastAsia="Times New Roman" w:hAnsi="Times New Roman" w:cs="Times New Roman"/>
                <w:color w:val="000000"/>
                <w:sz w:val="28"/>
                <w:szCs w:val="28"/>
              </w:rPr>
              <w:t xml:space="preserve"> композиты имеют матрицу (чаще всего пластичную), армированную высокопрочными волокнами — проволокой, нитевидными кристаллами и т.д. Волокна воспринимают нагрузку и упрочняют композит. В результате совмещения наполнителя и матрицы композит приобретает свойства, которыми не обладают его компоненты. Это делает возможным создание материалов с требуемыми свойствами для определенных условий эксплуатации. Матрица должна обеспечивать монолитность композиции, фиксировать форму изделия и взаимное расположение волокон наполнителя. В зависимости от материала матрицы композиты делятся на пластики (полимерная матрица), </w:t>
            </w:r>
            <w:proofErr w:type="spellStart"/>
            <w:r w:rsidRPr="00A231B5">
              <w:rPr>
                <w:rFonts w:ascii="Times New Roman" w:eastAsia="Times New Roman" w:hAnsi="Times New Roman" w:cs="Times New Roman"/>
                <w:color w:val="000000"/>
                <w:sz w:val="28"/>
                <w:szCs w:val="28"/>
              </w:rPr>
              <w:t>металлокомпозиты</w:t>
            </w:r>
            <w:proofErr w:type="spellEnd"/>
            <w:r w:rsidRPr="00A231B5">
              <w:rPr>
                <w:rFonts w:ascii="Times New Roman" w:eastAsia="Times New Roman" w:hAnsi="Times New Roman" w:cs="Times New Roman"/>
                <w:color w:val="000000"/>
                <w:sz w:val="28"/>
                <w:szCs w:val="28"/>
              </w:rPr>
              <w:t xml:space="preserve"> (металлическая матрица), композиты с керамической матрицей и матрицей из углерода. Армирующие волокна должны обладать </w:t>
            </w:r>
            <w:proofErr w:type="gramStart"/>
            <w:r w:rsidRPr="00A231B5">
              <w:rPr>
                <w:rFonts w:ascii="Times New Roman" w:eastAsia="Times New Roman" w:hAnsi="Times New Roman" w:cs="Times New Roman"/>
                <w:color w:val="000000"/>
                <w:sz w:val="28"/>
                <w:szCs w:val="28"/>
              </w:rPr>
              <w:t>высокими</w:t>
            </w:r>
            <w:proofErr w:type="gramEnd"/>
            <w:r w:rsidRPr="00A231B5">
              <w:rPr>
                <w:rFonts w:ascii="Times New Roman" w:eastAsia="Times New Roman" w:hAnsi="Times New Roman" w:cs="Times New Roman"/>
                <w:color w:val="000000"/>
                <w:sz w:val="28"/>
                <w:szCs w:val="28"/>
              </w:rPr>
              <w:t xml:space="preserve"> жесткостью и прочностью, поэтому при создании композитов используются высокопрочные волокна из стекла, бора, углерода, металлической проволоки и нитевидных кристаллов оксидов, нитридов и других химических соединений.</w:t>
            </w:r>
          </w:p>
          <w:p w:rsidR="003F4071" w:rsidRPr="00A231B5" w:rsidRDefault="003F4071">
            <w:pPr>
              <w:spacing w:before="100" w:beforeAutospacing="1" w:after="100" w:afterAutospacing="1" w:line="240" w:lineRule="auto"/>
              <w:ind w:firstLine="251"/>
              <w:jc w:val="both"/>
              <w:rPr>
                <w:rFonts w:ascii="Times New Roman" w:eastAsia="Times New Roman" w:hAnsi="Times New Roman" w:cs="Times New Roman"/>
                <w:color w:val="000000"/>
                <w:sz w:val="28"/>
                <w:szCs w:val="28"/>
              </w:rPr>
            </w:pPr>
            <w:r w:rsidRPr="00A231B5">
              <w:rPr>
                <w:rFonts w:ascii="Times New Roman" w:eastAsia="Times New Roman" w:hAnsi="Times New Roman" w:cs="Times New Roman"/>
                <w:color w:val="000000"/>
                <w:sz w:val="28"/>
                <w:szCs w:val="28"/>
              </w:rPr>
              <w:t xml:space="preserve">Армирующие компоненты применяются в виде </w:t>
            </w:r>
            <w:proofErr w:type="spellStart"/>
            <w:r w:rsidRPr="00A231B5">
              <w:rPr>
                <w:rFonts w:ascii="Times New Roman" w:eastAsia="Times New Roman" w:hAnsi="Times New Roman" w:cs="Times New Roman"/>
                <w:color w:val="000000"/>
                <w:sz w:val="28"/>
                <w:szCs w:val="28"/>
              </w:rPr>
              <w:t>моноволокон</w:t>
            </w:r>
            <w:proofErr w:type="spellEnd"/>
            <w:r w:rsidRPr="00A231B5">
              <w:rPr>
                <w:rFonts w:ascii="Times New Roman" w:eastAsia="Times New Roman" w:hAnsi="Times New Roman" w:cs="Times New Roman"/>
                <w:color w:val="000000"/>
                <w:sz w:val="28"/>
                <w:szCs w:val="28"/>
              </w:rPr>
              <w:t>, проволок, жгутов, сеток, тканей, лент, холстов.</w:t>
            </w:r>
          </w:p>
          <w:p w:rsidR="003F4071" w:rsidRPr="00A231B5" w:rsidRDefault="003F4071">
            <w:pPr>
              <w:spacing w:before="100" w:beforeAutospacing="1" w:after="100" w:afterAutospacing="1" w:line="240" w:lineRule="auto"/>
              <w:ind w:firstLine="251"/>
              <w:jc w:val="both"/>
              <w:rPr>
                <w:rFonts w:ascii="Times New Roman" w:eastAsia="Times New Roman" w:hAnsi="Times New Roman" w:cs="Times New Roman"/>
                <w:color w:val="000000"/>
                <w:sz w:val="28"/>
                <w:szCs w:val="28"/>
              </w:rPr>
            </w:pPr>
            <w:r w:rsidRPr="00A231B5">
              <w:rPr>
                <w:rFonts w:ascii="Times New Roman" w:eastAsia="Times New Roman" w:hAnsi="Times New Roman" w:cs="Times New Roman"/>
                <w:color w:val="000000"/>
                <w:sz w:val="28"/>
                <w:szCs w:val="28"/>
              </w:rPr>
              <w:t>Основное применение получили стеклянные, органические, углеродные, металлические волокна и проволоки. Тканые армирующие материалы используют для получения слоистых композитов.</w:t>
            </w:r>
          </w:p>
          <w:p w:rsidR="003F4071" w:rsidRPr="00A231B5" w:rsidRDefault="003F4071">
            <w:pPr>
              <w:spacing w:before="100" w:beforeAutospacing="1" w:after="100" w:afterAutospacing="1" w:line="240" w:lineRule="auto"/>
              <w:ind w:firstLine="251"/>
              <w:jc w:val="both"/>
              <w:rPr>
                <w:rFonts w:ascii="Times New Roman" w:eastAsia="Times New Roman" w:hAnsi="Times New Roman" w:cs="Times New Roman"/>
                <w:color w:val="000000"/>
                <w:sz w:val="28"/>
                <w:szCs w:val="28"/>
              </w:rPr>
            </w:pPr>
            <w:r w:rsidRPr="00A231B5">
              <w:rPr>
                <w:rFonts w:ascii="Times New Roman" w:eastAsia="Times New Roman" w:hAnsi="Times New Roman" w:cs="Times New Roman"/>
                <w:color w:val="000000"/>
                <w:sz w:val="28"/>
                <w:szCs w:val="28"/>
              </w:rPr>
              <w:t>Волокнистые композиты изготавливают пропиткой волокон матричным материалом. Пропитка может осуществляться расплавом при нормальном давлении, вакуумным всасыванием, под давлением и комбинированным методом.</w:t>
            </w:r>
          </w:p>
          <w:p w:rsidR="003F4071" w:rsidRDefault="003F4071">
            <w:pPr>
              <w:spacing w:before="100" w:beforeAutospacing="1" w:after="100" w:afterAutospacing="1" w:line="240" w:lineRule="auto"/>
              <w:ind w:firstLine="251"/>
              <w:jc w:val="both"/>
              <w:rPr>
                <w:rFonts w:ascii="Times New Roman" w:eastAsia="Times New Roman" w:hAnsi="Times New Roman" w:cs="Times New Roman"/>
                <w:color w:val="000000"/>
                <w:sz w:val="28"/>
                <w:szCs w:val="28"/>
              </w:rPr>
            </w:pPr>
            <w:r w:rsidRPr="00A231B5">
              <w:rPr>
                <w:rFonts w:ascii="Times New Roman" w:eastAsia="Times New Roman" w:hAnsi="Times New Roman" w:cs="Times New Roman"/>
                <w:color w:val="000000"/>
                <w:sz w:val="28"/>
                <w:szCs w:val="28"/>
              </w:rPr>
              <w:t xml:space="preserve">Композиционные материалы используются на железнодорожном транспорте </w:t>
            </w:r>
            <w:r w:rsidRPr="00A231B5">
              <w:rPr>
                <w:rFonts w:ascii="Times New Roman" w:eastAsia="Times New Roman" w:hAnsi="Times New Roman" w:cs="Times New Roman"/>
                <w:color w:val="000000"/>
                <w:sz w:val="28"/>
                <w:szCs w:val="28"/>
              </w:rPr>
              <w:lastRenderedPageBreak/>
              <w:t xml:space="preserve">для изготовления композиционных тормозных колодок из асбестовой композиции шифра ТИИР-300 (8-1-66). Композиционные тормозные колодки надежны в эксплуатации, долговечны и износостойки. Они применяются на всех грузовых, а также на пассажирских вагонах, которые эксплуатируются при скоростях движения более 120 км/ч. Их изготовляют из асбокаучуковых материалов с добавлением борида, сажи и вулканизирующего состава методом </w:t>
            </w:r>
            <w:proofErr w:type="spellStart"/>
            <w:r w:rsidRPr="00A231B5">
              <w:rPr>
                <w:rFonts w:ascii="Times New Roman" w:eastAsia="Times New Roman" w:hAnsi="Times New Roman" w:cs="Times New Roman"/>
                <w:color w:val="000000"/>
                <w:sz w:val="28"/>
                <w:szCs w:val="28"/>
              </w:rPr>
              <w:t>напрессовки</w:t>
            </w:r>
            <w:proofErr w:type="spellEnd"/>
            <w:r w:rsidRPr="00A231B5">
              <w:rPr>
                <w:rFonts w:ascii="Times New Roman" w:eastAsia="Times New Roman" w:hAnsi="Times New Roman" w:cs="Times New Roman"/>
                <w:color w:val="000000"/>
                <w:sz w:val="28"/>
                <w:szCs w:val="28"/>
              </w:rPr>
              <w:t xml:space="preserve"> на металлический каркас. Основным недостатком таких колодок является плохой отвод тепла от поверхности вагонного колеса в процессе торможения, что может привести к образованию на поверхности катания навара, микротрещин и других повреждений.</w:t>
            </w:r>
          </w:p>
        </w:tc>
      </w:tr>
    </w:tbl>
    <w:p w:rsidR="003F4071" w:rsidRDefault="003F4071" w:rsidP="003F4071">
      <w:pPr>
        <w:spacing w:after="0" w:line="240" w:lineRule="auto"/>
        <w:rPr>
          <w:rFonts w:ascii="Times New Roman" w:eastAsia="Times New Roman" w:hAnsi="Times New Roman" w:cs="Times New Roman"/>
          <w:color w:val="656565"/>
          <w:sz w:val="28"/>
          <w:szCs w:val="28"/>
          <w:shd w:val="clear" w:color="auto" w:fill="CCCCCC"/>
        </w:rPr>
      </w:pPr>
      <w:r>
        <w:rPr>
          <w:rFonts w:ascii="Times New Roman" w:eastAsia="Times New Roman" w:hAnsi="Times New Roman" w:cs="Times New Roman"/>
          <w:color w:val="656565"/>
          <w:sz w:val="28"/>
          <w:szCs w:val="28"/>
        </w:rPr>
        <w:lastRenderedPageBreak/>
        <w:t> </w:t>
      </w:r>
    </w:p>
    <w:p w:rsidR="003F4071" w:rsidRDefault="003F4071" w:rsidP="003F4071">
      <w:pPr>
        <w:spacing w:after="0" w:line="240" w:lineRule="auto"/>
        <w:jc w:val="center"/>
        <w:rPr>
          <w:rFonts w:ascii="Times New Roman" w:eastAsia="Times New Roman" w:hAnsi="Times New Roman" w:cs="Times New Roman"/>
          <w:color w:val="656565"/>
          <w:sz w:val="28"/>
          <w:szCs w:val="28"/>
          <w:shd w:val="clear" w:color="auto" w:fill="CCCCCC"/>
        </w:rPr>
      </w:pPr>
    </w:p>
    <w:p w:rsidR="003F4071" w:rsidRDefault="003F4071" w:rsidP="003F4071">
      <w:pPr>
        <w:rPr>
          <w:rFonts w:ascii="Times New Roman" w:hAnsi="Times New Roman" w:cs="Times New Roman"/>
          <w:sz w:val="28"/>
          <w:szCs w:val="28"/>
        </w:rPr>
      </w:pPr>
    </w:p>
    <w:p w:rsidR="003F4071" w:rsidRDefault="003F4071" w:rsidP="003F4071">
      <w:pPr>
        <w:pStyle w:val="a3"/>
        <w:rPr>
          <w:rFonts w:ascii="Times New Roman" w:hAnsi="Times New Roman" w:cs="Times New Roman"/>
          <w:sz w:val="28"/>
          <w:szCs w:val="28"/>
        </w:rPr>
      </w:pPr>
      <w:r>
        <w:rPr>
          <w:rFonts w:ascii="Times New Roman" w:hAnsi="Times New Roman" w:cs="Times New Roman"/>
          <w:sz w:val="28"/>
          <w:szCs w:val="28"/>
        </w:rPr>
        <w:t>Составить конспект по изложенному выше материалу в тетради и ответить на вопросы письменно:</w:t>
      </w:r>
    </w:p>
    <w:p w:rsidR="003F4071" w:rsidRDefault="003F4071" w:rsidP="003F4071">
      <w:pPr>
        <w:ind w:left="720"/>
        <w:rPr>
          <w:rFonts w:ascii="Times New Roman" w:hAnsi="Times New Roman" w:cs="Times New Roman"/>
          <w:sz w:val="28"/>
          <w:szCs w:val="28"/>
        </w:rPr>
      </w:pPr>
    </w:p>
    <w:p w:rsidR="003F4071" w:rsidRDefault="003F4071" w:rsidP="003F4071">
      <w:pPr>
        <w:ind w:left="720"/>
        <w:rPr>
          <w:rFonts w:ascii="Times New Roman" w:hAnsi="Times New Roman" w:cs="Times New Roman"/>
          <w:sz w:val="28"/>
          <w:szCs w:val="28"/>
        </w:rPr>
      </w:pPr>
      <w:r>
        <w:rPr>
          <w:rFonts w:ascii="Times New Roman" w:hAnsi="Times New Roman" w:cs="Times New Roman"/>
          <w:sz w:val="28"/>
          <w:szCs w:val="28"/>
        </w:rPr>
        <w:t>Из чего состоят композиты?</w:t>
      </w:r>
    </w:p>
    <w:p w:rsidR="003F4071" w:rsidRDefault="003F4071" w:rsidP="003F407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Какими свойствами обладают композиты</w:t>
      </w:r>
    </w:p>
    <w:p w:rsidR="003F4071" w:rsidRDefault="003F4071" w:rsidP="003F407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Что представляют собой </w:t>
      </w:r>
      <w:proofErr w:type="spellStart"/>
      <w:proofErr w:type="gramStart"/>
      <w:r>
        <w:rPr>
          <w:rFonts w:ascii="Times New Roman" w:hAnsi="Times New Roman" w:cs="Times New Roman"/>
          <w:sz w:val="28"/>
          <w:szCs w:val="28"/>
        </w:rPr>
        <w:t>дисперсно</w:t>
      </w:r>
      <w:proofErr w:type="spellEnd"/>
      <w:r>
        <w:rPr>
          <w:rFonts w:ascii="Times New Roman" w:hAnsi="Times New Roman" w:cs="Times New Roman"/>
          <w:sz w:val="28"/>
          <w:szCs w:val="28"/>
        </w:rPr>
        <w:t>- упрочненные</w:t>
      </w:r>
      <w:proofErr w:type="gramEnd"/>
      <w:r>
        <w:rPr>
          <w:rFonts w:ascii="Times New Roman" w:hAnsi="Times New Roman" w:cs="Times New Roman"/>
          <w:sz w:val="28"/>
          <w:szCs w:val="28"/>
        </w:rPr>
        <w:t xml:space="preserve"> композиты?</w:t>
      </w:r>
    </w:p>
    <w:p w:rsidR="003F4071" w:rsidRDefault="003F4071" w:rsidP="003F407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является матрицей волокнистых композитов?</w:t>
      </w:r>
    </w:p>
    <w:p w:rsidR="003F4071" w:rsidRDefault="003F4071" w:rsidP="003F4071">
      <w:pPr>
        <w:pStyle w:val="a3"/>
        <w:ind w:left="1080"/>
        <w:rPr>
          <w:rFonts w:ascii="Times New Roman" w:hAnsi="Times New Roman" w:cs="Times New Roman"/>
          <w:b/>
          <w:sz w:val="28"/>
          <w:szCs w:val="28"/>
        </w:rPr>
      </w:pPr>
    </w:p>
    <w:p w:rsidR="003F4071" w:rsidRDefault="003F4071" w:rsidP="003F4071">
      <w:pPr>
        <w:pStyle w:val="a3"/>
        <w:ind w:left="1080"/>
        <w:rPr>
          <w:rFonts w:ascii="Times New Roman" w:hAnsi="Times New Roman" w:cs="Times New Roman"/>
          <w:sz w:val="28"/>
          <w:szCs w:val="28"/>
        </w:rPr>
      </w:pPr>
      <w:r>
        <w:rPr>
          <w:rFonts w:ascii="Times New Roman" w:hAnsi="Times New Roman" w:cs="Times New Roman"/>
          <w:b/>
          <w:sz w:val="28"/>
          <w:szCs w:val="28"/>
        </w:rPr>
        <w:t>Срок сдачи</w:t>
      </w:r>
      <w:proofErr w:type="gramStart"/>
      <w:r>
        <w:rPr>
          <w:rFonts w:ascii="Times New Roman" w:hAnsi="Times New Roman" w:cs="Times New Roman"/>
          <w:b/>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17.12.2020.Просьба: при высылке писать дисциплину и дату задания.</w:t>
      </w:r>
    </w:p>
    <w:p w:rsidR="003F4071" w:rsidRDefault="003F4071" w:rsidP="003F4071">
      <w:pPr>
        <w:pStyle w:val="a3"/>
        <w:shd w:val="clear" w:color="auto" w:fill="FFFFFF"/>
        <w:spacing w:before="144" w:after="288"/>
        <w:ind w:left="644" w:right="282"/>
        <w:jc w:val="center"/>
        <w:rPr>
          <w:rFonts w:ascii="Times New Roman" w:hAnsi="Times New Roman" w:cs="Times New Roman"/>
          <w:b/>
          <w:sz w:val="28"/>
          <w:szCs w:val="28"/>
        </w:rPr>
      </w:pPr>
    </w:p>
    <w:p w:rsidR="00066D86" w:rsidRDefault="00066D86" w:rsidP="00066D86">
      <w:pPr>
        <w:pStyle w:val="a3"/>
        <w:shd w:val="clear" w:color="auto" w:fill="FFFFFF"/>
        <w:spacing w:before="144" w:after="288"/>
        <w:ind w:left="644" w:right="282"/>
        <w:jc w:val="center"/>
        <w:rPr>
          <w:rFonts w:ascii="Times New Roman" w:hAnsi="Times New Roman" w:cs="Times New Roman"/>
          <w:sz w:val="28"/>
          <w:szCs w:val="28"/>
        </w:rPr>
      </w:pPr>
      <w:r>
        <w:rPr>
          <w:rFonts w:ascii="Times New Roman" w:hAnsi="Times New Roman" w:cs="Times New Roman"/>
          <w:b/>
          <w:sz w:val="28"/>
          <w:szCs w:val="28"/>
        </w:rPr>
        <w:t>Выполненные задания присылать на электронную почту:</w:t>
      </w:r>
      <w:r w:rsidR="00A231B5">
        <w:rPr>
          <w:rFonts w:ascii="Times New Roman" w:hAnsi="Times New Roman" w:cs="Times New Roman"/>
          <w:b/>
          <w:sz w:val="28"/>
          <w:szCs w:val="28"/>
        </w:rPr>
        <w:t xml:space="preserve"> </w:t>
      </w:r>
      <w:proofErr w:type="spellStart"/>
      <w:r>
        <w:rPr>
          <w:rFonts w:ascii="Times New Roman" w:hAnsi="Times New Roman" w:cs="Times New Roman"/>
          <w:sz w:val="28"/>
          <w:szCs w:val="28"/>
          <w:lang w:val="en-US"/>
        </w:rPr>
        <w:t>dubinina</w:t>
      </w:r>
      <w:proofErr w:type="spellEnd"/>
      <w:r>
        <w:rPr>
          <w:rFonts w:ascii="Times New Roman" w:hAnsi="Times New Roman" w:cs="Times New Roman"/>
          <w:sz w:val="28"/>
          <w:szCs w:val="28"/>
        </w:rPr>
        <w:t>20191608@</w:t>
      </w: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F4071" w:rsidRDefault="003F4071" w:rsidP="003F4071"/>
    <w:p w:rsidR="00A24620" w:rsidRDefault="00A24620"/>
    <w:sectPr w:rsidR="00A24620" w:rsidSect="00A24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13824"/>
    <w:multiLevelType w:val="hybridMultilevel"/>
    <w:tmpl w:val="E38C2E6E"/>
    <w:lvl w:ilvl="0" w:tplc="D29C68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B204FE"/>
    <w:rsid w:val="00066D86"/>
    <w:rsid w:val="000E7AC1"/>
    <w:rsid w:val="003F4071"/>
    <w:rsid w:val="00967799"/>
    <w:rsid w:val="00A231B5"/>
    <w:rsid w:val="00A24620"/>
    <w:rsid w:val="00B20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4FE"/>
    <w:pPr>
      <w:ind w:left="720"/>
      <w:contextualSpacing/>
    </w:pPr>
    <w:rPr>
      <w:rFonts w:eastAsiaTheme="minorHAnsi"/>
      <w:lang w:eastAsia="en-US"/>
    </w:rPr>
  </w:style>
  <w:style w:type="paragraph" w:styleId="a4">
    <w:name w:val="Balloon Text"/>
    <w:basedOn w:val="a"/>
    <w:link w:val="a5"/>
    <w:uiPriority w:val="99"/>
    <w:semiHidden/>
    <w:unhideWhenUsed/>
    <w:rsid w:val="003F4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947296">
      <w:bodyDiv w:val="1"/>
      <w:marLeft w:val="0"/>
      <w:marRight w:val="0"/>
      <w:marTop w:val="0"/>
      <w:marBottom w:val="0"/>
      <w:divBdr>
        <w:top w:val="none" w:sz="0" w:space="0" w:color="auto"/>
        <w:left w:val="none" w:sz="0" w:space="0" w:color="auto"/>
        <w:bottom w:val="none" w:sz="0" w:space="0" w:color="auto"/>
        <w:right w:val="none" w:sz="0" w:space="0" w:color="auto"/>
      </w:divBdr>
    </w:div>
    <w:div w:id="1171066524">
      <w:bodyDiv w:val="1"/>
      <w:marLeft w:val="0"/>
      <w:marRight w:val="0"/>
      <w:marTop w:val="0"/>
      <w:marBottom w:val="0"/>
      <w:divBdr>
        <w:top w:val="none" w:sz="0" w:space="0" w:color="auto"/>
        <w:left w:val="none" w:sz="0" w:space="0" w:color="auto"/>
        <w:bottom w:val="none" w:sz="0" w:space="0" w:color="auto"/>
        <w:right w:val="none" w:sz="0" w:space="0" w:color="auto"/>
      </w:divBdr>
    </w:div>
    <w:div w:id="15775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dcterms:created xsi:type="dcterms:W3CDTF">2020-12-15T12:32:00Z</dcterms:created>
  <dcterms:modified xsi:type="dcterms:W3CDTF">2020-12-15T12:49:00Z</dcterms:modified>
</cp:coreProperties>
</file>