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A" w:rsidRDefault="00805768" w:rsidP="008057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768">
        <w:rPr>
          <w:rFonts w:ascii="Times New Roman" w:hAnsi="Times New Roman" w:cs="Times New Roman"/>
          <w:sz w:val="28"/>
          <w:szCs w:val="28"/>
          <w:u w:val="single"/>
        </w:rPr>
        <w:t>Тема 15.</w:t>
      </w:r>
      <w:r w:rsidRPr="00805768">
        <w:rPr>
          <w:rFonts w:ascii="Times New Roman" w:hAnsi="Times New Roman" w:cs="Times New Roman"/>
          <w:sz w:val="28"/>
          <w:szCs w:val="28"/>
        </w:rPr>
        <w:t xml:space="preserve"> </w:t>
      </w:r>
      <w:r w:rsidRPr="00805768">
        <w:rPr>
          <w:rFonts w:ascii="Times New Roman" w:hAnsi="Times New Roman" w:cs="Times New Roman"/>
          <w:b/>
          <w:sz w:val="28"/>
          <w:szCs w:val="28"/>
          <w:u w:val="single"/>
        </w:rPr>
        <w:t>«Комплексные локомотивные устройства безопасности»</w:t>
      </w:r>
    </w:p>
    <w:p w:rsidR="00526121" w:rsidRPr="00526121" w:rsidRDefault="00526121" w:rsidP="00526121">
      <w:pPr>
        <w:rPr>
          <w:rStyle w:val="js-phone-number"/>
          <w:rFonts w:ascii="Times New Roman" w:hAnsi="Times New Roman" w:cs="Times New Roman"/>
          <w:sz w:val="28"/>
          <w:szCs w:val="28"/>
        </w:rPr>
      </w:pPr>
      <w:r w:rsidRPr="00526121">
        <w:rPr>
          <w:rFonts w:ascii="Times New Roman" w:hAnsi="Times New Roman" w:cs="Times New Roman"/>
          <w:sz w:val="28"/>
          <w:szCs w:val="28"/>
          <w:u w:val="single"/>
        </w:rPr>
        <w:t>Цель заняти</w:t>
      </w:r>
      <w:proofErr w:type="gramStart"/>
      <w:r w:rsidRPr="00526121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5261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26121">
        <w:rPr>
          <w:rFonts w:ascii="Times New Roman" w:hAnsi="Times New Roman" w:cs="Times New Roman"/>
          <w:sz w:val="28"/>
          <w:szCs w:val="28"/>
        </w:rPr>
        <w:t xml:space="preserve"> изучить материал лекции, ответить на поставленные вопросы и конспект выслать по адресу  </w:t>
      </w:r>
      <w:r w:rsidRPr="00526121">
        <w:rPr>
          <w:rStyle w:val="js-phone-number"/>
          <w:rFonts w:ascii="Times New Roman" w:hAnsi="Times New Roman" w:cs="Times New Roman"/>
          <w:b/>
          <w:sz w:val="28"/>
          <w:szCs w:val="28"/>
        </w:rPr>
        <w:t>bogatyr.1942@mail.ru</w:t>
      </w:r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 xml:space="preserve">   </w:t>
      </w:r>
      <w:r w:rsidRPr="00526121">
        <w:rPr>
          <w:rStyle w:val="js-phone-number"/>
          <w:rFonts w:ascii="Times New Roman" w:hAnsi="Times New Roman" w:cs="Times New Roman"/>
          <w:sz w:val="28"/>
          <w:szCs w:val="28"/>
          <w:u w:val="single"/>
        </w:rPr>
        <w:t xml:space="preserve"> срок до</w:t>
      </w:r>
      <w:r>
        <w:rPr>
          <w:rStyle w:val="js-phone-number"/>
          <w:rFonts w:ascii="Times New Roman" w:hAnsi="Times New Roman" w:cs="Times New Roman"/>
          <w:sz w:val="28"/>
          <w:szCs w:val="28"/>
        </w:rPr>
        <w:t xml:space="preserve"> 10</w:t>
      </w:r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 xml:space="preserve">.12.2020г </w:t>
      </w:r>
    </w:p>
    <w:p w:rsidR="00526121" w:rsidRPr="00526121" w:rsidRDefault="00526121" w:rsidP="00526121">
      <w:pPr>
        <w:ind w:firstLine="708"/>
        <w:rPr>
          <w:rStyle w:val="js-phone-number"/>
          <w:rFonts w:ascii="Times New Roman" w:hAnsi="Times New Roman" w:cs="Times New Roman"/>
          <w:sz w:val="28"/>
          <w:szCs w:val="28"/>
        </w:rPr>
      </w:pPr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>Дополнительную информацию можно найти  в учебнике Кузнецов К.В. и др. «Локомотивные устройства безопасности» М:, ГОУ  УМЦ</w:t>
      </w:r>
      <w:r>
        <w:rPr>
          <w:rStyle w:val="js-phone-number"/>
          <w:rFonts w:ascii="Times New Roman" w:hAnsi="Times New Roman" w:cs="Times New Roman"/>
          <w:sz w:val="28"/>
          <w:szCs w:val="28"/>
        </w:rPr>
        <w:t xml:space="preserve"> </w:t>
      </w:r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 xml:space="preserve">по образованию </w:t>
      </w:r>
      <w:proofErr w:type="gramStart"/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>на ж</w:t>
      </w:r>
      <w:proofErr w:type="gramEnd"/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>.д. трансп</w:t>
      </w:r>
      <w:r>
        <w:rPr>
          <w:rStyle w:val="js-phone-number"/>
          <w:rFonts w:ascii="Times New Roman" w:hAnsi="Times New Roman" w:cs="Times New Roman"/>
          <w:sz w:val="28"/>
          <w:szCs w:val="28"/>
        </w:rPr>
        <w:t>орте 2015-474с.     стр.28-30</w:t>
      </w:r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>,</w:t>
      </w:r>
      <w:r>
        <w:rPr>
          <w:rStyle w:val="js-phone-number"/>
          <w:rFonts w:ascii="Times New Roman" w:hAnsi="Times New Roman" w:cs="Times New Roman"/>
          <w:sz w:val="28"/>
          <w:szCs w:val="28"/>
        </w:rPr>
        <w:t xml:space="preserve">  354-362</w:t>
      </w:r>
    </w:p>
    <w:p w:rsidR="00526121" w:rsidRPr="00526121" w:rsidRDefault="00526121" w:rsidP="00526121">
      <w:pPr>
        <w:rPr>
          <w:rStyle w:val="js-phone-number"/>
          <w:rFonts w:ascii="Times New Roman" w:hAnsi="Times New Roman" w:cs="Times New Roman"/>
          <w:sz w:val="28"/>
          <w:szCs w:val="28"/>
        </w:rPr>
      </w:pPr>
      <w:r w:rsidRPr="00526121">
        <w:rPr>
          <w:rStyle w:val="js-phone-number"/>
          <w:rFonts w:ascii="Times New Roman" w:hAnsi="Times New Roman" w:cs="Times New Roman"/>
          <w:sz w:val="28"/>
          <w:szCs w:val="28"/>
        </w:rPr>
        <w:t xml:space="preserve">                                       Вопросы для конспектирования:</w:t>
      </w:r>
    </w:p>
    <w:p w:rsidR="00526121" w:rsidRPr="00526121" w:rsidRDefault="00526121" w:rsidP="005261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121">
        <w:rPr>
          <w:rFonts w:ascii="Times New Roman" w:hAnsi="Times New Roman" w:cs="Times New Roman"/>
          <w:sz w:val="28"/>
          <w:szCs w:val="28"/>
        </w:rPr>
        <w:t xml:space="preserve">Состав и  назначение  </w:t>
      </w:r>
      <w:proofErr w:type="gramStart"/>
      <w:r w:rsidRPr="00526121">
        <w:rPr>
          <w:rFonts w:ascii="Times New Roman" w:hAnsi="Times New Roman" w:cs="Times New Roman"/>
          <w:sz w:val="28"/>
          <w:szCs w:val="28"/>
        </w:rPr>
        <w:t>КЛУБ-У</w:t>
      </w:r>
      <w:proofErr w:type="gramEnd"/>
    </w:p>
    <w:p w:rsidR="00526121" w:rsidRDefault="00526121" w:rsidP="005261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данных перед поездкой</w:t>
      </w:r>
    </w:p>
    <w:p w:rsidR="00526121" w:rsidRDefault="00526121" w:rsidP="005261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частоты канала АЛСН</w:t>
      </w:r>
    </w:p>
    <w:p w:rsidR="00526121" w:rsidRPr="00526121" w:rsidRDefault="00526121" w:rsidP="005261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КЛУБ без электронной карты</w:t>
      </w:r>
    </w:p>
    <w:p w:rsidR="00805768" w:rsidRDefault="00805768" w:rsidP="00805768">
      <w:pPr>
        <w:pStyle w:val="a3"/>
      </w:pPr>
      <w:r>
        <w:t xml:space="preserve">1. НАЗНАЧЕНИЕ </w:t>
      </w:r>
      <w:proofErr w:type="gramStart"/>
      <w:r>
        <w:t>КЛУБ-У</w:t>
      </w:r>
      <w:proofErr w:type="gramEnd"/>
      <w:r>
        <w:t>.</w:t>
      </w:r>
    </w:p>
    <w:p w:rsidR="00805768" w:rsidRDefault="00805768" w:rsidP="00805768">
      <w:pPr>
        <w:pStyle w:val="a3"/>
      </w:pPr>
      <w:r>
        <w:t xml:space="preserve">Устройство КЛУБ – </w:t>
      </w:r>
      <w:proofErr w:type="gramStart"/>
      <w:r>
        <w:t>У</w:t>
      </w:r>
      <w:proofErr w:type="gramEnd"/>
      <w:r>
        <w:t xml:space="preserve"> </w:t>
      </w:r>
      <w:proofErr w:type="gramStart"/>
      <w:r>
        <w:t>начало</w:t>
      </w:r>
      <w:proofErr w:type="gramEnd"/>
      <w:r>
        <w:t xml:space="preserve"> устанавливаться на все виды локомотивов в 2000 году. Предназначено для обеспечения безопасности движения, предупреждения аварийных ситуаций благодаря применению принудительного торможения или остановки поезда. В </w:t>
      </w:r>
      <w:proofErr w:type="gramStart"/>
      <w:r>
        <w:t>КЛУБ-У</w:t>
      </w:r>
      <w:proofErr w:type="gramEnd"/>
      <w:r>
        <w:t xml:space="preserve"> предусмотрено взаимодействие по локальной сети с системами САУТ, ТСКБМ, УСАВП, а по радиоканалу- с системой интервального регулирования движения поездов.</w:t>
      </w:r>
    </w:p>
    <w:p w:rsidR="00805768" w:rsidRDefault="00805768" w:rsidP="00805768">
      <w:pPr>
        <w:pStyle w:val="a3"/>
      </w:pPr>
      <w:r>
        <w:t xml:space="preserve">2.СОСТАВНЫЕ ЧАСТИ </w:t>
      </w:r>
      <w:proofErr w:type="gramStart"/>
      <w:r>
        <w:t>КЛУБ-У</w:t>
      </w:r>
      <w:proofErr w:type="gramEnd"/>
      <w:r>
        <w:t>.</w:t>
      </w:r>
    </w:p>
    <w:p w:rsidR="00805768" w:rsidRDefault="00805768" w:rsidP="00805768">
      <w:pPr>
        <w:pStyle w:val="a3"/>
      </w:pPr>
      <w:r>
        <w:t xml:space="preserve">Основные блоки </w:t>
      </w:r>
      <w:proofErr w:type="gramStart"/>
      <w:r>
        <w:t>КЛУБ-У</w:t>
      </w:r>
      <w:proofErr w:type="gramEnd"/>
      <w:r>
        <w:t xml:space="preserve"> – БЭЛ, БИЛ, БКР. Локомотивный блок электроники БЭЛ предназначен для получения сигналов от приемных катушек КПУ, антенн точечного канала связи РК, антенны СНС, ДУП, рукояток и кнопок БИЛ, дополнительных систем. Блок ввода и индикации БИЛ (модификации блока </w:t>
      </w:r>
      <w:proofErr w:type="gramStart"/>
      <w:r>
        <w:t>БИЛ-У</w:t>
      </w:r>
      <w:proofErr w:type="gramEnd"/>
      <w:r>
        <w:t xml:space="preserve">, БИЛ-УВ, БИЛ-В, БИЛ-ВВ, БИЛ-УТ) обеспечивает отображение времени, параметров движения поезда, а также значение целевой и допустимой скоростей, кроме того, он позволяет осуществить ввод локомотивных и поездных характеристик. В состав блока БИЛ входят блок индикации </w:t>
      </w:r>
      <w:proofErr w:type="gramStart"/>
      <w:r>
        <w:t>БИЛ-У</w:t>
      </w:r>
      <w:proofErr w:type="gramEnd"/>
      <w:r>
        <w:t xml:space="preserve">, блок ввода БВЛ-У, РБ, РБС, РБП. Блок коммутации и регистрации БКР служит для обработки сигналов от датчиков давления и подключения </w:t>
      </w:r>
      <w:proofErr w:type="gramStart"/>
      <w:r>
        <w:t>к</w:t>
      </w:r>
      <w:proofErr w:type="gramEnd"/>
      <w:r>
        <w:t xml:space="preserve"> БЭЛ периферийных устройств. Питание осуществляется через ИП-ЛЭ и равно 50 вольт.</w:t>
      </w:r>
      <w:r w:rsidRPr="00805768">
        <w:t xml:space="preserve"> </w:t>
      </w:r>
      <w:r>
        <w:t xml:space="preserve">Все данные </w:t>
      </w:r>
      <w:proofErr w:type="gramStart"/>
      <w:r>
        <w:t>записываются на КР с частотой 0,5сек</w:t>
      </w:r>
      <w:proofErr w:type="gramEnd"/>
      <w:r>
        <w:t>. КР рассчитана на 12-и часовую информацию независимо от того, сколько раз включалась и выключалась аппаратура.</w:t>
      </w:r>
    </w:p>
    <w:p w:rsidR="00805768" w:rsidRDefault="00805768" w:rsidP="00805768">
      <w:pPr>
        <w:pStyle w:val="a3"/>
      </w:pPr>
      <w:r>
        <w:t>3.ДЕЙСТВИЯ ЛОК. БРИГАДЫ ПЕРЕД ПОЕЗДКОЙ.</w:t>
      </w:r>
    </w:p>
    <w:p w:rsidR="00805768" w:rsidRDefault="00805768" w:rsidP="00805768">
      <w:pPr>
        <w:pStyle w:val="a3"/>
      </w:pPr>
      <w:r>
        <w:t xml:space="preserve">Перед поездкой ТЧД выдает машинисту КР (после поездки кассета сдается на расшифровку). Перед включением </w:t>
      </w:r>
      <w:proofErr w:type="gramStart"/>
      <w:r>
        <w:t>КЛУБ-У</w:t>
      </w:r>
      <w:proofErr w:type="gramEnd"/>
      <w:r>
        <w:t xml:space="preserve"> машинист устанавливает КР в приемник БИЛ, а затем включает автомат питания КЛУБ-У и тумблер на БКР (загорится светодиод). </w:t>
      </w:r>
      <w:proofErr w:type="gramStart"/>
      <w:r>
        <w:t>На</w:t>
      </w:r>
      <w:proofErr w:type="gramEnd"/>
      <w:r>
        <w:t xml:space="preserve"> БИЛ появится информация:</w:t>
      </w:r>
    </w:p>
    <w:p w:rsidR="00805768" w:rsidRDefault="00805768" w:rsidP="00805768">
      <w:pPr>
        <w:pStyle w:val="a3"/>
      </w:pPr>
      <w:r>
        <w:t>- Номер электронной карты ЭК—на 4сек.</w:t>
      </w:r>
    </w:p>
    <w:p w:rsidR="00805768" w:rsidRDefault="00805768" w:rsidP="00805768">
      <w:pPr>
        <w:pStyle w:val="a3"/>
      </w:pPr>
      <w:r>
        <w:t>- Координата пути.</w:t>
      </w:r>
    </w:p>
    <w:p w:rsidR="00805768" w:rsidRDefault="00805768" w:rsidP="00805768">
      <w:pPr>
        <w:pStyle w:val="a3"/>
      </w:pPr>
      <w:r>
        <w:t>- Время</w:t>
      </w:r>
    </w:p>
    <w:p w:rsidR="00805768" w:rsidRDefault="00805768" w:rsidP="00805768">
      <w:pPr>
        <w:pStyle w:val="a3"/>
      </w:pPr>
      <w:r>
        <w:t>- Режим движения П.</w:t>
      </w:r>
    </w:p>
    <w:p w:rsidR="00805768" w:rsidRDefault="00805768" w:rsidP="00805768">
      <w:pPr>
        <w:pStyle w:val="a3"/>
      </w:pPr>
      <w:r>
        <w:lastRenderedPageBreak/>
        <w:t>- Знак записи КР.</w:t>
      </w:r>
    </w:p>
    <w:p w:rsidR="00805768" w:rsidRDefault="00805768" w:rsidP="00805768">
      <w:pPr>
        <w:pStyle w:val="a3"/>
      </w:pPr>
      <w:r>
        <w:t>- Фактическая скорость.</w:t>
      </w:r>
    </w:p>
    <w:p w:rsidR="00805768" w:rsidRDefault="00805768" w:rsidP="00805768">
      <w:pPr>
        <w:pStyle w:val="a3"/>
      </w:pPr>
      <w:r>
        <w:t>- Давление в ТМ и УР.</w:t>
      </w:r>
    </w:p>
    <w:p w:rsidR="00805768" w:rsidRDefault="00805768" w:rsidP="00805768">
      <w:pPr>
        <w:pStyle w:val="a3"/>
      </w:pPr>
      <w:r>
        <w:t>- Частота канала АЛСН (25, 50, 75Гц,) или ЕН - признак работы АЛС-ЕН, или РК - признак работы радиоканала, или ЭК - работа по электронной карте, или</w:t>
      </w:r>
      <w:proofErr w:type="gramStart"/>
      <w:r>
        <w:t xml:space="preserve"> С</w:t>
      </w:r>
      <w:proofErr w:type="gramEnd"/>
      <w:r>
        <w:t xml:space="preserve"> - ограничение скорости по САУТ-ЦМ485.</w:t>
      </w:r>
    </w:p>
    <w:p w:rsidR="00805768" w:rsidRDefault="00805768" w:rsidP="00805768">
      <w:pPr>
        <w:pStyle w:val="a3"/>
      </w:pPr>
      <w:r>
        <w:t xml:space="preserve">- Номер пути.  После этого надо включить ЭПК, 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БИЛ</w:t>
      </w:r>
      <w:proofErr w:type="gramEnd"/>
      <w:r>
        <w:t xml:space="preserve"> появится сигнал светофора и точкой желтого цвета высветится целевая скорость, а точкой красного цвета - допускаемая скорость.</w:t>
      </w:r>
    </w:p>
    <w:p w:rsidR="00805768" w:rsidRDefault="00805768" w:rsidP="00805768">
      <w:pPr>
        <w:pStyle w:val="a3"/>
      </w:pPr>
      <w:r>
        <w:t>Непосредственно перед отправлением необходимо ввести:</w:t>
      </w:r>
    </w:p>
    <w:p w:rsidR="00805768" w:rsidRDefault="00805768" w:rsidP="00805768">
      <w:pPr>
        <w:pStyle w:val="a3"/>
      </w:pPr>
      <w:r>
        <w:t>-- Кнопкой «Л»- табельный №, № поезда, длину в осях, длину в вагонах, массу поезда.</w:t>
      </w:r>
    </w:p>
    <w:p w:rsidR="00805768" w:rsidRDefault="00805768" w:rsidP="00805768">
      <w:pPr>
        <w:pStyle w:val="a3"/>
      </w:pPr>
      <w:r>
        <w:t>-- Кнопкой «П» - номер пути, признак правильности направления движения.</w:t>
      </w:r>
    </w:p>
    <w:p w:rsidR="00805768" w:rsidRDefault="00805768" w:rsidP="00805768">
      <w:pPr>
        <w:pStyle w:val="a3"/>
      </w:pPr>
      <w:r>
        <w:t>-- Кнопкой «Частота»-25, 50, 75Гц. (</w:t>
      </w:r>
      <w:proofErr w:type="gramStart"/>
      <w:r>
        <w:t>При</w:t>
      </w:r>
      <w:proofErr w:type="gramEnd"/>
      <w:r>
        <w:t xml:space="preserve"> ЭК установка автоматически).</w:t>
      </w:r>
    </w:p>
    <w:p w:rsidR="00805768" w:rsidRDefault="00805768" w:rsidP="00805768">
      <w:pPr>
        <w:pStyle w:val="a3"/>
      </w:pPr>
      <w:r>
        <w:t xml:space="preserve">-- Кнопкой «РМП»- </w:t>
      </w:r>
      <w:proofErr w:type="gramStart"/>
      <w:r>
        <w:t>П</w:t>
      </w:r>
      <w:proofErr w:type="gramEnd"/>
      <w:r>
        <w:t>, М, РДТ.</w:t>
      </w:r>
    </w:p>
    <w:p w:rsidR="00805768" w:rsidRDefault="00805768" w:rsidP="00805768">
      <w:pPr>
        <w:pStyle w:val="a3"/>
      </w:pPr>
      <w:r>
        <w:t>-- Если нет ЭК, то надо набрать «К</w:t>
      </w:r>
      <w:proofErr w:type="gramStart"/>
      <w:r>
        <w:t>6</w:t>
      </w:r>
      <w:proofErr w:type="gramEnd"/>
      <w:r>
        <w:t>» и ввести текущую координату, «1»- возрастание в правильном по четному пути, «0»- возрастание в правильном по нечетному пути.</w:t>
      </w:r>
    </w:p>
    <w:p w:rsidR="00805768" w:rsidRDefault="00805768" w:rsidP="00805768">
      <w:pPr>
        <w:pStyle w:val="a3"/>
      </w:pPr>
      <w:r>
        <w:t xml:space="preserve">В информационной строке появится: цель, расстояние, допустимая и целевая скорости, координата согласно </w:t>
      </w:r>
      <w:proofErr w:type="gramStart"/>
      <w:r>
        <w:t>ЭК</w:t>
      </w:r>
      <w:proofErr w:type="gramEnd"/>
      <w:r>
        <w:t>.</w:t>
      </w:r>
    </w:p>
    <w:p w:rsidR="00805768" w:rsidRDefault="00805768" w:rsidP="00805768">
      <w:pPr>
        <w:pStyle w:val="a3"/>
      </w:pPr>
      <w:r>
        <w:t>При начале движения на тяговой позиции нельзя стоять более 70 сек, иначе срыв ЭПК. В случае отправления при «КЖ» или «К» нажать РБ и РБП.</w:t>
      </w:r>
    </w:p>
    <w:p w:rsidR="00805768" w:rsidRDefault="00805768" w:rsidP="00805768">
      <w:pPr>
        <w:pStyle w:val="a3"/>
      </w:pPr>
      <w:r>
        <w:t xml:space="preserve">4. РАБОТА КЛУБ-У </w:t>
      </w:r>
      <w:proofErr w:type="gramStart"/>
      <w:r>
        <w:t>без</w:t>
      </w:r>
      <w:proofErr w:type="gramEnd"/>
      <w:r>
        <w:t xml:space="preserve"> ЭК.</w:t>
      </w:r>
    </w:p>
    <w:p w:rsidR="00805768" w:rsidRDefault="00805768" w:rsidP="00805768">
      <w:pPr>
        <w:pStyle w:val="a3"/>
      </w:pPr>
      <w:r>
        <w:t xml:space="preserve">-- При наличии на БИЛ «З» V </w:t>
      </w:r>
      <w:proofErr w:type="spellStart"/>
      <w:proofErr w:type="gramStart"/>
      <w:r>
        <w:t>доп</w:t>
      </w:r>
      <w:proofErr w:type="spellEnd"/>
      <w:proofErr w:type="gramEnd"/>
      <w:r>
        <w:t xml:space="preserve"> = </w:t>
      </w:r>
      <w:proofErr w:type="spellStart"/>
      <w:r>
        <w:t>Vзел</w:t>
      </w:r>
      <w:proofErr w:type="spellEnd"/>
      <w:r>
        <w:t>. При превышении V факт - срыв ЭПК. Периодическая проверка бдительности не производится, если есть ТСКБМ.</w:t>
      </w:r>
    </w:p>
    <w:p w:rsidR="00805768" w:rsidRDefault="00805768" w:rsidP="00805768">
      <w:pPr>
        <w:pStyle w:val="a3"/>
      </w:pPr>
      <w:r>
        <w:t xml:space="preserve">-- При наличии на БИЛ «Ж» V цел 60, а V </w:t>
      </w:r>
      <w:proofErr w:type="spellStart"/>
      <w:proofErr w:type="gramStart"/>
      <w:r>
        <w:t>доп</w:t>
      </w:r>
      <w:proofErr w:type="spellEnd"/>
      <w:proofErr w:type="gramEnd"/>
      <w:r>
        <w:t xml:space="preserve"> «З». Если V факт больше V «Ж», то бдительность через 30- 40 сек, если V факт меньше – бдительности нет. Проследование желтого – 60 км/ч.</w:t>
      </w:r>
    </w:p>
    <w:p w:rsidR="00805768" w:rsidRDefault="00805768" w:rsidP="00805768">
      <w:pPr>
        <w:pStyle w:val="a3"/>
      </w:pPr>
      <w:r>
        <w:t xml:space="preserve">-- При появлении на БИЛ «КЖ» V цел = 0, а V </w:t>
      </w:r>
      <w:proofErr w:type="spellStart"/>
      <w:proofErr w:type="gramStart"/>
      <w:r>
        <w:t>доп</w:t>
      </w:r>
      <w:proofErr w:type="spellEnd"/>
      <w:proofErr w:type="gramEnd"/>
      <w:r>
        <w:t xml:space="preserve"> = 60 км/ч. При движении КЛУБ-У постепенно снижает V </w:t>
      </w:r>
      <w:proofErr w:type="spellStart"/>
      <w:r>
        <w:t>доп</w:t>
      </w:r>
      <w:proofErr w:type="spellEnd"/>
      <w:r>
        <w:t xml:space="preserve"> до 20 км/ч, а машинист обязан снижать V факт ниже доп. Бдительность 30-40 сек.</w:t>
      </w:r>
    </w:p>
    <w:p w:rsidR="00805768" w:rsidRDefault="00805768" w:rsidP="00805768">
      <w:pPr>
        <w:pStyle w:val="a3"/>
      </w:pPr>
      <w:r>
        <w:t>-- Сигнал «К» появляется после проследования «КЖ». Порядок проследования – 16.27 ПТЭ. Для предотвращения ЭТ машинист должен остановить локомотив не далее 200 м до светофора (зафиксировать V факт = 0, а затем ехать со скоростью не более 20 км/ч). Проследование без остановки разрешается грузовым установленным порядком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ЭК отметка).</w:t>
      </w:r>
    </w:p>
    <w:p w:rsidR="00805768" w:rsidRDefault="00805768" w:rsidP="00805768">
      <w:pPr>
        <w:pStyle w:val="a3"/>
      </w:pPr>
      <w:r>
        <w:t xml:space="preserve">-- Движение по «Б» при </w:t>
      </w:r>
      <w:proofErr w:type="spellStart"/>
      <w:proofErr w:type="gramStart"/>
      <w:r>
        <w:t>п</w:t>
      </w:r>
      <w:proofErr w:type="spellEnd"/>
      <w:proofErr w:type="gramEnd"/>
      <w:r>
        <w:t xml:space="preserve"> /</w:t>
      </w:r>
      <w:proofErr w:type="spellStart"/>
      <w:r>
        <w:t>аб</w:t>
      </w:r>
      <w:proofErr w:type="spellEnd"/>
      <w:r>
        <w:t xml:space="preserve"> начинается с К799 и отменяется К800.</w:t>
      </w:r>
    </w:p>
    <w:p w:rsidR="00805768" w:rsidRDefault="00805768" w:rsidP="00805768">
      <w:pPr>
        <w:pStyle w:val="a3"/>
      </w:pPr>
      <w:r>
        <w:t>Непосредственно перед отправлением необходимо ввести:</w:t>
      </w:r>
    </w:p>
    <w:p w:rsidR="00805768" w:rsidRDefault="00805768" w:rsidP="00805768">
      <w:pPr>
        <w:pStyle w:val="a3"/>
      </w:pPr>
      <w:r>
        <w:t>-- Кнопкой «Л»- табельный №, № поезда, длину в осях, длину в вагонах, массу поезда.</w:t>
      </w:r>
    </w:p>
    <w:p w:rsidR="00805768" w:rsidRDefault="00805768" w:rsidP="00805768">
      <w:pPr>
        <w:pStyle w:val="a3"/>
      </w:pPr>
      <w:r>
        <w:t>-- Кнопкой «П» - номер пути, признак правильности направления движения.</w:t>
      </w:r>
    </w:p>
    <w:p w:rsidR="00805768" w:rsidRDefault="00805768" w:rsidP="00805768">
      <w:pPr>
        <w:pStyle w:val="a3"/>
      </w:pPr>
      <w:r>
        <w:lastRenderedPageBreak/>
        <w:t>-- Кнопкой «Частота»-25, 50, 75Гц. (</w:t>
      </w:r>
      <w:proofErr w:type="gramStart"/>
      <w:r>
        <w:t>При</w:t>
      </w:r>
      <w:proofErr w:type="gramEnd"/>
      <w:r>
        <w:t xml:space="preserve"> ЭК установка автоматически).</w:t>
      </w:r>
    </w:p>
    <w:p w:rsidR="00805768" w:rsidRDefault="00805768" w:rsidP="00805768">
      <w:pPr>
        <w:pStyle w:val="a3"/>
      </w:pPr>
      <w:r>
        <w:t xml:space="preserve">-- Кнопкой «РМП»- </w:t>
      </w:r>
      <w:proofErr w:type="gramStart"/>
      <w:r>
        <w:t>П</w:t>
      </w:r>
      <w:proofErr w:type="gramEnd"/>
      <w:r>
        <w:t>, М, РДТ.</w:t>
      </w:r>
    </w:p>
    <w:p w:rsidR="00805768" w:rsidRDefault="00805768" w:rsidP="00805768">
      <w:pPr>
        <w:pStyle w:val="a3"/>
      </w:pPr>
      <w:r>
        <w:t>-- Если нет ЭК, то надо набрать «К</w:t>
      </w:r>
      <w:proofErr w:type="gramStart"/>
      <w:r>
        <w:t>6</w:t>
      </w:r>
      <w:proofErr w:type="gramEnd"/>
      <w:r>
        <w:t>» и ввести текущую координату, «1»- возрастание в правильном по четному пути, «0»- возрастание в правильном по нечетному пути.</w:t>
      </w:r>
    </w:p>
    <w:p w:rsidR="00805768" w:rsidRDefault="00805768" w:rsidP="00805768">
      <w:pPr>
        <w:pStyle w:val="a3"/>
      </w:pPr>
      <w:r>
        <w:t xml:space="preserve">В информационной строке появится: цель, расстояние, допустимая и целевая скорости, координата согласно </w:t>
      </w:r>
      <w:proofErr w:type="gramStart"/>
      <w:r>
        <w:t>ЭК</w:t>
      </w:r>
      <w:proofErr w:type="gramEnd"/>
      <w:r>
        <w:t>.</w:t>
      </w:r>
    </w:p>
    <w:p w:rsidR="00805768" w:rsidRDefault="00805768" w:rsidP="00805768">
      <w:pPr>
        <w:pStyle w:val="a3"/>
      </w:pPr>
      <w:r>
        <w:t>При начале движения на тяговой позиции нельзя стоять более 70 сек, иначе срыв ЭПК. В случае отправления при «КЖ» или «К» нажать РБ и РБП.</w:t>
      </w:r>
    </w:p>
    <w:p w:rsidR="00805768" w:rsidRDefault="00805768" w:rsidP="00805768">
      <w:pPr>
        <w:pStyle w:val="a3"/>
      </w:pPr>
      <w:r>
        <w:t>Непосредственно перед отправлением необходимо ввести:</w:t>
      </w:r>
    </w:p>
    <w:p w:rsidR="00805768" w:rsidRDefault="00805768" w:rsidP="00805768">
      <w:pPr>
        <w:pStyle w:val="a3"/>
      </w:pPr>
      <w:r>
        <w:t>-- Кнопкой «Л»- табельный №, № поезда, длину в осях, длину в вагонах, массу поезда.</w:t>
      </w:r>
    </w:p>
    <w:p w:rsidR="00805768" w:rsidRDefault="00805768" w:rsidP="00805768">
      <w:pPr>
        <w:pStyle w:val="a3"/>
      </w:pPr>
      <w:r>
        <w:t>-- Кнопкой «П» - номер пути, признак правильности направления движения.</w:t>
      </w:r>
    </w:p>
    <w:p w:rsidR="00805768" w:rsidRDefault="00805768" w:rsidP="00805768">
      <w:pPr>
        <w:pStyle w:val="a3"/>
      </w:pPr>
      <w:r>
        <w:t>-- Кнопкой «Частота»-25, 50, 75Гц. (</w:t>
      </w:r>
      <w:proofErr w:type="gramStart"/>
      <w:r>
        <w:t>При</w:t>
      </w:r>
      <w:proofErr w:type="gramEnd"/>
      <w:r>
        <w:t xml:space="preserve"> ЭК установка автоматически).</w:t>
      </w:r>
    </w:p>
    <w:p w:rsidR="00805768" w:rsidRDefault="00805768" w:rsidP="00805768">
      <w:pPr>
        <w:pStyle w:val="a3"/>
      </w:pPr>
      <w:r>
        <w:t xml:space="preserve">-- Кнопкой «РМП»- </w:t>
      </w:r>
      <w:proofErr w:type="gramStart"/>
      <w:r>
        <w:t>П</w:t>
      </w:r>
      <w:proofErr w:type="gramEnd"/>
      <w:r>
        <w:t>, М, РДТ.</w:t>
      </w:r>
    </w:p>
    <w:p w:rsidR="00805768" w:rsidRDefault="00805768" w:rsidP="00805768">
      <w:pPr>
        <w:pStyle w:val="a3"/>
      </w:pPr>
      <w:r>
        <w:t>-- Если нет ЭК, то надо набрать «К</w:t>
      </w:r>
      <w:proofErr w:type="gramStart"/>
      <w:r>
        <w:t>6</w:t>
      </w:r>
      <w:proofErr w:type="gramEnd"/>
      <w:r>
        <w:t>» и ввести текущую координату, «1»- возрастание в правильном по четному пути, «0»- возрастание в правильном по нечетному пути.</w:t>
      </w:r>
    </w:p>
    <w:p w:rsidR="00805768" w:rsidRDefault="00805768" w:rsidP="00805768">
      <w:pPr>
        <w:pStyle w:val="a3"/>
      </w:pPr>
      <w:r>
        <w:t xml:space="preserve">В информационной строке появится: цель, расстояние, допустимая и целевая скорости, координата согласно </w:t>
      </w:r>
      <w:proofErr w:type="gramStart"/>
      <w:r>
        <w:t>ЭК</w:t>
      </w:r>
      <w:proofErr w:type="gramEnd"/>
      <w:r>
        <w:t>.</w:t>
      </w:r>
    </w:p>
    <w:p w:rsidR="00805768" w:rsidRDefault="00805768" w:rsidP="00805768">
      <w:pPr>
        <w:pStyle w:val="a3"/>
      </w:pPr>
      <w:r>
        <w:t>При начале движения на тяговой позиции нельзя стоять более 70 сек, иначе срыв ЭПК. В случае отправления при «КЖ» или «К» нажать РБ и РБП.</w:t>
      </w:r>
    </w:p>
    <w:p w:rsidR="00805768" w:rsidRDefault="00805768" w:rsidP="00805768">
      <w:pPr>
        <w:pStyle w:val="a3"/>
      </w:pPr>
      <w:r>
        <w:t xml:space="preserve">-- После ввода № пути начинает работать информационная строка, по которой проходит вся информация. По мере приближения к препятствию </w:t>
      </w:r>
      <w:proofErr w:type="spellStart"/>
      <w:proofErr w:type="gramStart"/>
      <w:r>
        <w:t>V</w:t>
      </w:r>
      <w:proofErr w:type="gramEnd"/>
      <w:r>
        <w:t>доп</w:t>
      </w:r>
      <w:proofErr w:type="spellEnd"/>
      <w:r>
        <w:t xml:space="preserve"> постепенно снижается до V цел, а машинист снижает </w:t>
      </w:r>
      <w:proofErr w:type="spellStart"/>
      <w:r>
        <w:t>Vфакт</w:t>
      </w:r>
      <w:proofErr w:type="spellEnd"/>
      <w:r>
        <w:t xml:space="preserve"> = V доп. После проезда последним вагоном </w:t>
      </w:r>
      <w:proofErr w:type="spellStart"/>
      <w:r>
        <w:t>Vдоп</w:t>
      </w:r>
      <w:proofErr w:type="spellEnd"/>
      <w:r>
        <w:t xml:space="preserve"> восстанавливается.</w:t>
      </w:r>
    </w:p>
    <w:p w:rsidR="00805768" w:rsidRDefault="00805768" w:rsidP="00805768">
      <w:pPr>
        <w:pStyle w:val="a3"/>
      </w:pPr>
      <w:r>
        <w:t>-- В случае следования локомотива на участках с одноименными путями необходимо через «К</w:t>
      </w:r>
      <w:proofErr w:type="gramStart"/>
      <w:r>
        <w:t>1</w:t>
      </w:r>
      <w:proofErr w:type="gramEnd"/>
      <w:r>
        <w:t>» вывести свой участок.</w:t>
      </w:r>
    </w:p>
    <w:p w:rsidR="00805768" w:rsidRDefault="00805768" w:rsidP="00805768">
      <w:pPr>
        <w:pStyle w:val="a3"/>
      </w:pPr>
      <w:r>
        <w:t xml:space="preserve">-- После появления «КЖ» </w:t>
      </w:r>
      <w:proofErr w:type="gramStart"/>
      <w:r>
        <w:t>КЛУБ-У</w:t>
      </w:r>
      <w:proofErr w:type="gramEnd"/>
      <w:r>
        <w:t xml:space="preserve"> производит прицельное торможение до полной остановки за 20 – 70 м до запрещающего светофора, при этом Vдоп=0. Дальнейшее движение должно происходить с разрешения ДСП с нажатием на БИЛ кнопки «ВК», V </w:t>
      </w:r>
      <w:proofErr w:type="gramStart"/>
      <w:r>
        <w:t>доп</w:t>
      </w:r>
      <w:proofErr w:type="gramEnd"/>
      <w:r>
        <w:t xml:space="preserve">=20км/ч. Разрешается проследование запрещающих светофоров грузовым поездам без остановки согласно 16.27 ПТЭ. Такие светофоры отмечены в </w:t>
      </w:r>
      <w:proofErr w:type="gramStart"/>
      <w:r>
        <w:t>ЭК</w:t>
      </w:r>
      <w:proofErr w:type="gramEnd"/>
      <w:r>
        <w:t>.</w:t>
      </w:r>
    </w:p>
    <w:p w:rsidR="00805768" w:rsidRDefault="00805768" w:rsidP="00805768">
      <w:pPr>
        <w:pStyle w:val="a3"/>
      </w:pPr>
      <w:r>
        <w:t xml:space="preserve">Для обеспечения возможности остановки локомотива служебным торможением, КЛУБ-У производит автостопное торможение V </w:t>
      </w:r>
      <w:proofErr w:type="spellStart"/>
      <w:proofErr w:type="gramStart"/>
      <w:r>
        <w:t>доп</w:t>
      </w:r>
      <w:proofErr w:type="spellEnd"/>
      <w:proofErr w:type="gramEnd"/>
      <w:r>
        <w:t xml:space="preserve"> + 6км/ч. При наличии ЭК V </w:t>
      </w:r>
      <w:proofErr w:type="spellStart"/>
      <w:r>
        <w:t>доп</w:t>
      </w:r>
      <w:proofErr w:type="spellEnd"/>
      <w:r>
        <w:t xml:space="preserve"> и </w:t>
      </w:r>
      <w:proofErr w:type="spellStart"/>
      <w:r>
        <w:t>Vцел</w:t>
      </w:r>
      <w:proofErr w:type="spellEnd"/>
      <w:r>
        <w:t xml:space="preserve"> выбираются минимальными от САУТ (высвечивается С), если от АЛС-ЕН, то (ЕН), если от КЛУБ-У, то (ЭК). При автостопном торможении на БИЛ возникают сообщения:</w:t>
      </w:r>
    </w:p>
    <w:p w:rsidR="00805768" w:rsidRDefault="00805768" w:rsidP="00805768">
      <w:pPr>
        <w:pStyle w:val="a3"/>
      </w:pPr>
      <w:r>
        <w:t>- СРЫВ ОТ САУТ.</w:t>
      </w:r>
      <w:r w:rsidR="007E68EF">
        <w:t xml:space="preserve">  </w:t>
      </w:r>
      <w:r>
        <w:t>- СРЫВ ОТ ТСКБМ.</w:t>
      </w:r>
      <w:r w:rsidR="007E68EF">
        <w:t xml:space="preserve">  </w:t>
      </w:r>
      <w:r>
        <w:t>- СРЫВ ОТ КОН.</w:t>
      </w:r>
    </w:p>
    <w:p w:rsidR="00805768" w:rsidRDefault="00805768" w:rsidP="00805768">
      <w:pPr>
        <w:pStyle w:val="a3"/>
      </w:pPr>
      <w:r>
        <w:t xml:space="preserve">- Если сообщения нет, </w:t>
      </w:r>
      <w:proofErr w:type="gramStart"/>
      <w:r>
        <w:t>значит</w:t>
      </w:r>
      <w:proofErr w:type="gramEnd"/>
      <w:r>
        <w:t xml:space="preserve"> инициатива КЛУБ-У.</w:t>
      </w:r>
    </w:p>
    <w:p w:rsidR="00805768" w:rsidRDefault="00805768" w:rsidP="00805768">
      <w:pPr>
        <w:pStyle w:val="a3"/>
      </w:pPr>
    </w:p>
    <w:p w:rsidR="00805768" w:rsidRPr="00805768" w:rsidRDefault="00805768">
      <w:pPr>
        <w:rPr>
          <w:rFonts w:ascii="Times New Roman" w:hAnsi="Times New Roman" w:cs="Times New Roman"/>
          <w:sz w:val="28"/>
          <w:szCs w:val="28"/>
        </w:rPr>
      </w:pPr>
    </w:p>
    <w:sectPr w:rsidR="00805768" w:rsidRPr="00805768" w:rsidSect="00805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8FF"/>
    <w:multiLevelType w:val="hybridMultilevel"/>
    <w:tmpl w:val="F544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768"/>
    <w:rsid w:val="00526121"/>
    <w:rsid w:val="0059757A"/>
    <w:rsid w:val="007E68EF"/>
    <w:rsid w:val="00805768"/>
    <w:rsid w:val="008760AC"/>
    <w:rsid w:val="00D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26121"/>
  </w:style>
  <w:style w:type="paragraph" w:styleId="a4">
    <w:name w:val="List Paragraph"/>
    <w:basedOn w:val="a"/>
    <w:uiPriority w:val="34"/>
    <w:qFormat/>
    <w:rsid w:val="0052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1047</Words>
  <Characters>5969</Characters>
  <Application>Microsoft Office Word</Application>
  <DocSecurity>0</DocSecurity>
  <Lines>49</Lines>
  <Paragraphs>14</Paragraphs>
  <ScaleCrop>false</ScaleCrop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2020-11-16T17:06:00Z</dcterms:created>
  <dcterms:modified xsi:type="dcterms:W3CDTF">2020-11-18T15:02:00Z</dcterms:modified>
</cp:coreProperties>
</file>