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57" w:rsidRDefault="00BC0A57" w:rsidP="00BC0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Инновационная деятельность в науке России</w:t>
      </w:r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BC0A57" w:rsidRDefault="00BC0A57" w:rsidP="00BC0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A57" w:rsidRDefault="00BC0A57" w:rsidP="00BC0A57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Кириллов, В. В.  История России в 2 ч. Часть 2. ХХ век — начало ХХ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I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 xml:space="preserve"> века. ЭБС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Юрайт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 [сайт]. — URL: </w:t>
      </w:r>
      <w:hyperlink r:id="rId5" w:history="1">
        <w:r>
          <w:rPr>
            <w:rStyle w:val="a3"/>
            <w:rFonts w:ascii="Times New Roman" w:eastAsiaTheme="minorHAnsi" w:hAnsi="Times New Roman"/>
            <w:i/>
            <w:sz w:val="28"/>
            <w:szCs w:val="28"/>
          </w:rPr>
          <w:t>https://urait.ru/bcode/45269</w:t>
        </w:r>
      </w:hyperlink>
      <w:r>
        <w:rPr>
          <w:rFonts w:ascii="Times New Roman" w:eastAsiaTheme="minorHAnsi" w:hAnsi="Times New Roman"/>
          <w:i/>
          <w:sz w:val="28"/>
          <w:szCs w:val="28"/>
        </w:rPr>
        <w:t>. § 24.3.</w:t>
      </w:r>
    </w:p>
    <w:p w:rsidR="00BC0A57" w:rsidRDefault="00BC0A57" w:rsidP="00BC0A5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Лекция: </w:t>
      </w:r>
      <w:r>
        <w:rPr>
          <w:rFonts w:ascii="Times New Roman" w:eastAsiaTheme="minorHAnsi" w:hAnsi="Times New Roman"/>
          <w:b/>
          <w:sz w:val="28"/>
          <w:szCs w:val="28"/>
        </w:rPr>
        <w:t>Инновационная деятельность в науке России.</w:t>
      </w:r>
    </w:p>
    <w:p w:rsidR="00BC0A57" w:rsidRDefault="00BC0A57" w:rsidP="00BC0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и сущность инновации и инновационной деятельности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«инновация» происходит от английского «</w:t>
      </w:r>
      <w:r>
        <w:rPr>
          <w:rFonts w:ascii="Times New Roman" w:hAnsi="Times New Roman"/>
          <w:sz w:val="28"/>
          <w:szCs w:val="28"/>
          <w:lang w:val="en-US"/>
        </w:rPr>
        <w:t>innovation</w:t>
      </w:r>
      <w:r>
        <w:rPr>
          <w:rFonts w:ascii="Times New Roman" w:hAnsi="Times New Roman"/>
          <w:sz w:val="28"/>
          <w:szCs w:val="28"/>
        </w:rPr>
        <w:t xml:space="preserve">» и в переводе означает «обновление, новизна, изменение» 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экономике этот термин был предложен австрийским экономистом Й. </w:t>
      </w:r>
      <w:proofErr w:type="spellStart"/>
      <w:r>
        <w:rPr>
          <w:rFonts w:ascii="Times New Roman" w:hAnsi="Times New Roman"/>
          <w:sz w:val="28"/>
          <w:szCs w:val="28"/>
        </w:rPr>
        <w:t>Шумпетером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определил его как коммерциализацию всех новых комбинаций, основанных на изменении в развитии: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использование новой техники, технологических процессов или нового рыночного обеспечения производства;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внедрение продукции с новыми свойствами;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использование нового сырья;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изменения в организации производства и его материально-технического обеспечения;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появление новых рынков сбыта. 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закона РФ от 07.05.97 «Об инновационной деятельности и инновационной политике в РФ» приведено следующее определение: «инновация (нововведение) – использование в той или иной сфере общества результатов интеллектуальной (научно-технической) деятельности, направленных на совершенствование процесса или его результатов. Инновации могут относиться к сферам производства, экономическим, правовым, социальным отношениям, областям науки, культуры, образования, другим сферам деятельности общества».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множество определений понятия «инновация», из которых можно заключить, что инновация охватывает практически все сферы деятельности общества и может иметь как технологическую, так и организационную или процессную составляющие.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Важность. Новый продукт или услуга должны - предоставить такие выгоды, которые воспринимаются потребителями как значимые. Например, разработка новых наручных часов, на которые дается столетняя гарантия точности, возможно, и является выдающимся техническим решением, но оценят ли потребители предложенную выгоду как важную?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Уникальность. Выгоды нового товара должны восприниматься как уникальные. Если потребители уверены, что существующие продукты обладают теми же преимуществами, что и новинка, она вряд ли получит высокую оценку.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Устойчивость. Новый продукт может предоставлять уникальные или важные выгоды, но если он легко воспроизводится конкурентами, его перспективы завоевания рынка представляются весьма туманными. Иногда препятствием на пути конкурентов становятся патенты, но в большинстве отраслей наиболее эффективными средствами обеспечения устойчивости инноваций являются «расторопность» компании на рынке и «сильные» торговые марки поставщика. 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Ликвидность. Компания должна иметь возможность реализовать созданный товар, а для этого он должен быть надежным и эффективным; должен продаваться по цене,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которую могут себе позволить заплатить потребители; для доставки и поддержки продукта компании должна разрабатывать эффективную систему распределения 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компании выводят на рынок новые товары, которые не отвечают одному или нескольким из перечисленных критериев. Изобретатели, которые озабочены лишь технической новизной изделия, обычно мало интересуются </w:t>
      </w:r>
      <w:proofErr w:type="gramStart"/>
      <w:r>
        <w:rPr>
          <w:rFonts w:ascii="Times New Roman" w:hAnsi="Times New Roman"/>
          <w:sz w:val="28"/>
          <w:szCs w:val="28"/>
        </w:rPr>
        <w:t>потребительскими</w:t>
      </w:r>
      <w:proofErr w:type="gramEnd"/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выгодами их детища. Например, в </w:t>
      </w:r>
      <w:r>
        <w:rPr>
          <w:rFonts w:ascii="Times New Roman" w:hAnsi="Times New Roman"/>
          <w:sz w:val="28"/>
          <w:szCs w:val="28"/>
          <w:lang w:val="en-US"/>
        </w:rPr>
        <w:t>Bell</w:t>
      </w:r>
      <w:r w:rsidRPr="00BC0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Labs</w:t>
      </w:r>
      <w:r>
        <w:rPr>
          <w:rFonts w:ascii="Times New Roman" w:hAnsi="Times New Roman"/>
          <w:sz w:val="28"/>
          <w:szCs w:val="28"/>
        </w:rPr>
        <w:t xml:space="preserve"> была разработана революционная модель транзистора, но компании не удалось вывести ее на рынок. А вот компании </w:t>
      </w:r>
      <w:r>
        <w:rPr>
          <w:rFonts w:ascii="Times New Roman" w:hAnsi="Times New Roman"/>
          <w:sz w:val="28"/>
          <w:szCs w:val="28"/>
          <w:lang w:val="en-US"/>
        </w:rPr>
        <w:t>Sony</w:t>
      </w:r>
      <w:r>
        <w:rPr>
          <w:rFonts w:ascii="Times New Roman" w:hAnsi="Times New Roman"/>
          <w:sz w:val="28"/>
          <w:szCs w:val="28"/>
        </w:rPr>
        <w:t xml:space="preserve"> нашли пути использования транзисторов для производства дешевых и надежных радиоприемников. Фактически, большинство действительно полезных и успешных инноваций не являются радикальными с точки зрения технологии, но оказываются очень эффективными в решении проблем потребителей. </w:t>
      </w:r>
    </w:p>
    <w:p w:rsidR="00BC0A57" w:rsidRDefault="00BC0A57" w:rsidP="00BC0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экономического анализа и контроля используется ряд классификаций инноваций. Комплексный характер инноваций, их многосторонность и разнообразие областей и способов использования требуют разработки их классификации. В таблице 1 предложен классификатор инноваций, использование которого позволяет оценивать их конкретнее, полнее, объективнее, комплексно определять их результативность, а также выявлять неоднородность инноваций и подбирать методы управления каждой из них.</w:t>
      </w:r>
    </w:p>
    <w:p w:rsidR="00BC0A57" w:rsidRDefault="00BC0A57" w:rsidP="00BC0A57">
      <w:pPr>
        <w:rPr>
          <w:rFonts w:ascii="Times New Roman" w:hAnsi="Times New Roman"/>
          <w:b/>
          <w:sz w:val="28"/>
          <w:szCs w:val="28"/>
        </w:rPr>
      </w:pPr>
    </w:p>
    <w:p w:rsidR="00BC0A57" w:rsidRDefault="00BC0A57" w:rsidP="00BC0A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практической работе на тему: Инновационная деятельность в науке России.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8460"/>
      </w:tblGrid>
      <w:tr w:rsidR="00BC0A57" w:rsidTr="00BC0A57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7" w:rsidRDefault="00BC0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№20.</w:t>
            </w:r>
          </w:p>
          <w:p w:rsidR="00BC0A57" w:rsidRDefault="00BC0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Вариант.</w:t>
            </w:r>
          </w:p>
          <w:p w:rsidR="00BC0A57" w:rsidRDefault="00BC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Составляющие инновационной деятельности в 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C0A57" w:rsidTr="00BC0A57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7" w:rsidRDefault="00BC0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№20.</w:t>
            </w:r>
          </w:p>
          <w:p w:rsidR="00BC0A57" w:rsidRDefault="00BC0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Вариант.</w:t>
            </w:r>
          </w:p>
          <w:p w:rsidR="00BC0A57" w:rsidRDefault="00BC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 определяется эффективность науки в национальной инновационной системе».</w:t>
            </w:r>
          </w:p>
        </w:tc>
      </w:tr>
      <w:tr w:rsidR="00BC0A57" w:rsidTr="00BC0A57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7" w:rsidRDefault="00BC0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№20.</w:t>
            </w:r>
          </w:p>
          <w:p w:rsidR="00BC0A57" w:rsidRDefault="00BC0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Вариант.</w:t>
            </w:r>
          </w:p>
          <w:p w:rsidR="00BC0A57" w:rsidRDefault="00BC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информационно-коммуникационных технологий в РФ».</w:t>
            </w:r>
          </w:p>
        </w:tc>
      </w:tr>
    </w:tbl>
    <w:p w:rsidR="00BC0A57" w:rsidRDefault="00BC0A57" w:rsidP="00BC0A57">
      <w:pPr>
        <w:jc w:val="center"/>
      </w:pPr>
    </w:p>
    <w:p w:rsidR="00BC0A57" w:rsidRPr="00BC0A57" w:rsidRDefault="00BC0A57" w:rsidP="00BC0A57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Срок исполнения: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17.12.2020.</w:t>
      </w:r>
    </w:p>
    <w:p w:rsidR="00BC0A57" w:rsidRDefault="00BC0A57" w:rsidP="00BC0A57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BC0A57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https://vk.com/club193265564</w:t>
        </w:r>
      </w:hyperlink>
    </w:p>
    <w:p w:rsidR="00BB5534" w:rsidRDefault="00BB5534"/>
    <w:sectPr w:rsidR="00BB5534" w:rsidSect="00BC0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57"/>
    <w:rsid w:val="00BB5534"/>
    <w:rsid w:val="00B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A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0A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A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0A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265564" TargetMode="External"/><Relationship Id="rId5" Type="http://schemas.openxmlformats.org/officeDocument/2006/relationships/hyperlink" Target="https://urait.ru/bcode/45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2020-12-15T07:00:00Z</dcterms:created>
  <dcterms:modified xsi:type="dcterms:W3CDTF">2020-12-15T07:02:00Z</dcterms:modified>
</cp:coreProperties>
</file>