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47C52">
        <w:rPr>
          <w:b/>
          <w:bCs/>
          <w:color w:val="000000"/>
          <w:sz w:val="28"/>
          <w:szCs w:val="28"/>
        </w:rPr>
        <w:t>ПРАКТИЧЕСКОЕ ЗАНЯТИЕ</w:t>
      </w:r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6B91" w:rsidRPr="00C96B91" w:rsidRDefault="00247C52" w:rsidP="00247C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работы: </w:t>
      </w:r>
      <w:r w:rsidR="00C96B91" w:rsidRPr="00C96B91">
        <w:rPr>
          <w:bCs/>
          <w:color w:val="000000"/>
          <w:sz w:val="28"/>
          <w:szCs w:val="28"/>
        </w:rPr>
        <w:t xml:space="preserve">Закрепить навыки работы в растровом редакторе </w:t>
      </w:r>
      <w:r w:rsidR="00C96B91" w:rsidRPr="00C96B91">
        <w:rPr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C96B91" w:rsidRPr="00C96B91">
        <w:rPr>
          <w:bCs/>
          <w:color w:val="000000"/>
          <w:sz w:val="28"/>
          <w:szCs w:val="28"/>
          <w:shd w:val="clear" w:color="auto" w:fill="FFFFFF"/>
        </w:rPr>
        <w:t>Paint</w:t>
      </w:r>
      <w:proofErr w:type="spellEnd"/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B91">
        <w:rPr>
          <w:rFonts w:ascii="Comic Sans MS" w:hAnsi="Comic Sans MS"/>
          <w:color w:val="000000"/>
          <w:sz w:val="22"/>
          <w:szCs w:val="22"/>
          <w:shd w:val="clear" w:color="auto" w:fill="FFFFFF"/>
        </w:rPr>
        <w:t xml:space="preserve">        </w:t>
      </w:r>
      <w:r w:rsidRPr="00C96B91">
        <w:rPr>
          <w:rFonts w:ascii="Comic Sans MS" w:hAnsi="Comic Sans MS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C96B91">
        <w:rPr>
          <w:b/>
          <w:i/>
          <w:color w:val="000000"/>
          <w:u w:val="single"/>
          <w:shd w:val="clear" w:color="auto" w:fill="FFFFFF"/>
        </w:rPr>
        <w:t>Графический редактор</w:t>
      </w:r>
      <w:r w:rsidRPr="00C96B91">
        <w:rPr>
          <w:color w:val="000000"/>
          <w:shd w:val="clear" w:color="auto" w:fill="FFFFFF"/>
        </w:rPr>
        <w:t xml:space="preserve"> – программа для создания, сохранения и печати рисунков. Редакторы бывают растровые и векторные. В растровых редакторах рисунки состоят из пикселей – отдельных точек, а в векторных редакторах рисунки состоят из геометрических фигур.</w:t>
      </w:r>
    </w:p>
    <w:p w:rsidR="00C96B91" w:rsidRPr="00C96B91" w:rsidRDefault="00C96B91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96B91" w:rsidRPr="00C96B91" w:rsidRDefault="00C96B91" w:rsidP="00247C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6B91">
        <w:rPr>
          <w:color w:val="000000"/>
          <w:shd w:val="clear" w:color="auto" w:fill="FFFFFF"/>
        </w:rPr>
        <w:t>Графический редактор </w:t>
      </w:r>
      <w:proofErr w:type="spellStart"/>
      <w:r w:rsidRPr="00C96B91">
        <w:rPr>
          <w:color w:val="000000"/>
          <w:shd w:val="clear" w:color="auto" w:fill="FFFFFF"/>
        </w:rPr>
        <w:t>Paint</w:t>
      </w:r>
      <w:proofErr w:type="spellEnd"/>
      <w:r w:rsidRPr="00C96B91">
        <w:rPr>
          <w:color w:val="000000"/>
          <w:shd w:val="clear" w:color="auto" w:fill="FFFFFF"/>
        </w:rPr>
        <w:t> предназначен для работы с растровыми изображениями. Он запускается командой</w:t>
      </w:r>
      <w:r w:rsidRPr="00C96B91">
        <w:rPr>
          <w:b/>
          <w:bCs/>
          <w:color w:val="000000"/>
          <w:shd w:val="clear" w:color="auto" w:fill="FFFFFF"/>
        </w:rPr>
        <w:t> Пуск </w:t>
      </w:r>
      <w:r w:rsidRPr="00C96B91">
        <w:rPr>
          <w:b/>
          <w:bCs/>
          <w:color w:val="000000"/>
          <w:shd w:val="clear" w:color="auto" w:fill="FFFFFF"/>
        </w:rPr>
        <w:sym w:font="Symbol" w:char="F0E8"/>
      </w:r>
      <w:r w:rsidRPr="00C96B91">
        <w:rPr>
          <w:b/>
          <w:bCs/>
          <w:color w:val="000000"/>
          <w:shd w:val="clear" w:color="auto" w:fill="FFFFFF"/>
        </w:rPr>
        <w:t>Все программы </w:t>
      </w:r>
      <w:r w:rsidRPr="00C96B91">
        <w:rPr>
          <w:b/>
          <w:bCs/>
          <w:color w:val="000000"/>
          <w:shd w:val="clear" w:color="auto" w:fill="FFFFFF"/>
        </w:rPr>
        <w:sym w:font="Symbol" w:char="F0E8"/>
      </w:r>
      <w:r w:rsidRPr="00C96B91">
        <w:rPr>
          <w:b/>
          <w:bCs/>
          <w:color w:val="000000"/>
          <w:shd w:val="clear" w:color="auto" w:fill="FFFFFF"/>
        </w:rPr>
        <w:t> Стандартные </w:t>
      </w:r>
      <w:r w:rsidRPr="00C96B91">
        <w:rPr>
          <w:b/>
          <w:bCs/>
          <w:color w:val="000000"/>
          <w:shd w:val="clear" w:color="auto" w:fill="FFFFFF"/>
        </w:rPr>
        <w:sym w:font="Symbol" w:char="F0E8"/>
      </w:r>
      <w:r w:rsidRPr="00C96B91">
        <w:rPr>
          <w:b/>
          <w:bCs/>
          <w:color w:val="000000"/>
          <w:shd w:val="clear" w:color="auto" w:fill="FFFFFF"/>
        </w:rPr>
        <w:t> </w:t>
      </w:r>
      <w:proofErr w:type="spellStart"/>
      <w:r w:rsidRPr="00C96B91">
        <w:rPr>
          <w:b/>
          <w:bCs/>
          <w:color w:val="000000"/>
          <w:shd w:val="clear" w:color="auto" w:fill="FFFFFF"/>
        </w:rPr>
        <w:t>Paint</w:t>
      </w:r>
      <w:proofErr w:type="spellEnd"/>
      <w:r w:rsidRPr="00C96B91">
        <w:rPr>
          <w:b/>
          <w:bCs/>
          <w:color w:val="000000"/>
          <w:shd w:val="clear" w:color="auto" w:fill="FFFFFF"/>
        </w:rPr>
        <w:t>.</w:t>
      </w:r>
      <w:r w:rsidRPr="00C96B91">
        <w:rPr>
          <w:color w:val="000000"/>
          <w:shd w:val="clear" w:color="auto" w:fill="FFFFFF"/>
        </w:rPr>
        <w:t> Основную часть окна составляет рабочая область. Слева от рабочей области – Панель инструментов, под ней – окно свойств каждого инструмента, ниже рабочей области – палитра цветов, наверху – меню.</w:t>
      </w:r>
    </w:p>
    <w:p w:rsidR="00C96B91" w:rsidRP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C96B91" w:rsidRP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C96B91">
        <w:rPr>
          <w:b/>
          <w:bCs/>
          <w:color w:val="000000"/>
          <w:sz w:val="22"/>
          <w:szCs w:val="22"/>
        </w:rPr>
        <w:t>ХОД РАБОТЫ</w:t>
      </w:r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ЗАДАНИЕ №1</w:t>
      </w:r>
    </w:p>
    <w:p w:rsidR="00C96B91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 w:rsidRPr="00247C52">
        <w:rPr>
          <w:b/>
          <w:bCs/>
          <w:color w:val="000000"/>
          <w:sz w:val="22"/>
          <w:szCs w:val="22"/>
          <w:u w:val="single"/>
        </w:rPr>
        <w:t>Конструирование объёмных фигур.</w:t>
      </w:r>
    </w:p>
    <w:p w:rsidR="00C96B91" w:rsidRPr="00247C52" w:rsidRDefault="00C96B91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247C52" w:rsidRP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C52">
        <w:rPr>
          <w:color w:val="000000"/>
          <w:sz w:val="22"/>
          <w:szCs w:val="22"/>
        </w:rPr>
        <w:t>Используя объёмные фигуры, например кубики, можно получать интересные объемные изображения.</w:t>
      </w:r>
    </w:p>
    <w:p w:rsidR="00247C52" w:rsidRP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C52">
        <w:rPr>
          <w:color w:val="000000"/>
          <w:sz w:val="22"/>
          <w:szCs w:val="22"/>
        </w:rPr>
        <w:t xml:space="preserve">Для этого нужно сначала нарисовать один кубик в нижнем левом углу экрана, используя три разных оттенка одного цвета </w:t>
      </w:r>
      <w:proofErr w:type="spellStart"/>
      <w:r w:rsidRPr="00247C52">
        <w:rPr>
          <w:color w:val="000000"/>
          <w:sz w:val="22"/>
          <w:szCs w:val="22"/>
        </w:rPr>
        <w:t>дл</w:t>
      </w:r>
      <w:proofErr w:type="spellEnd"/>
      <w:r w:rsidRPr="00247C52">
        <w:rPr>
          <w:color w:val="000000"/>
          <w:sz w:val="22"/>
          <w:szCs w:val="22"/>
        </w:rPr>
        <w:t xml:space="preserve"> раскраски граней. Этот кубик всегда надо всегда копировать, он запасной.</w:t>
      </w:r>
      <w:r w:rsidRPr="00247C5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4128FF1D" wp14:editId="5CCFD1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666750"/>
            <wp:effectExtent l="0" t="0" r="9525" b="0"/>
            <wp:wrapSquare wrapText="bothSides"/>
            <wp:docPr id="5" name="Рисунок 5" descr="hello_html_m87bcd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7bcd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C52" w:rsidRP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C52">
        <w:rPr>
          <w:color w:val="000000"/>
          <w:sz w:val="22"/>
          <w:szCs w:val="22"/>
        </w:rPr>
        <w:t>Складывать конструкцию нужно начинать всегда </w:t>
      </w:r>
      <w:r w:rsidRPr="00247C52">
        <w:rPr>
          <w:b/>
          <w:bCs/>
          <w:color w:val="000000"/>
          <w:sz w:val="22"/>
          <w:szCs w:val="22"/>
        </w:rPr>
        <w:t>с нижнего заднего ряда и слева направо.</w:t>
      </w:r>
    </w:p>
    <w:p w:rsidR="00247C52" w:rsidRP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C52">
        <w:rPr>
          <w:color w:val="000000"/>
          <w:sz w:val="22"/>
          <w:szCs w:val="22"/>
        </w:rPr>
        <w:t>Например:</w:t>
      </w:r>
    </w:p>
    <w:p w:rsidR="00247C52" w:rsidRP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47C52">
        <w:rPr>
          <w:noProof/>
          <w:color w:val="000000"/>
          <w:sz w:val="21"/>
          <w:szCs w:val="21"/>
        </w:rPr>
        <w:drawing>
          <wp:inline distT="0" distB="0" distL="0" distR="0" wp14:anchorId="2B92DD0D" wp14:editId="3C36F797">
            <wp:extent cx="4603115" cy="1867535"/>
            <wp:effectExtent l="0" t="0" r="6985" b="0"/>
            <wp:docPr id="4" name="Рисунок 4" descr="hello_html_6371e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71e4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03115" cy="1859915"/>
            <wp:effectExtent l="0" t="0" r="6985" b="6985"/>
            <wp:docPr id="3" name="Рисунок 3" descr="hello_html_3017dc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017dcd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6B91" w:rsidRDefault="00C96B91" w:rsidP="00C9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C96B91">
        <w:rPr>
          <w:b/>
          <w:color w:val="000000"/>
          <w:u w:val="single"/>
        </w:rPr>
        <w:lastRenderedPageBreak/>
        <w:t>ЗАДАНИЕ 2</w:t>
      </w:r>
    </w:p>
    <w:p w:rsidR="00C96B91" w:rsidRPr="00C96B91" w:rsidRDefault="00C96B91" w:rsidP="00C9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247C52" w:rsidRPr="00C96B91" w:rsidRDefault="00247C52" w:rsidP="00247C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6B91">
        <w:rPr>
          <w:color w:val="000000"/>
        </w:rPr>
        <w:t>Построй и</w:t>
      </w:r>
      <w:r w:rsidR="00C96B91">
        <w:rPr>
          <w:color w:val="000000"/>
        </w:rPr>
        <w:t>з кубиков следующую  конструкцию</w:t>
      </w: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7C52" w:rsidRDefault="00247C52" w:rsidP="00247C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17376" cy="2467678"/>
            <wp:effectExtent l="0" t="0" r="0" b="8890"/>
            <wp:docPr id="2" name="Рисунок 2" descr="hello_html_m1f927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92702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46" cy="246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52" w:rsidRDefault="00247C52"/>
    <w:p w:rsidR="00247C52" w:rsidRPr="00C96B91" w:rsidRDefault="00C96B91" w:rsidP="00C96B91">
      <w:pPr>
        <w:jc w:val="center"/>
        <w:rPr>
          <w:rFonts w:ascii="Times New Roman" w:hAnsi="Times New Roman" w:cs="Times New Roman"/>
          <w:b/>
          <w:u w:val="single"/>
        </w:rPr>
      </w:pPr>
      <w:r w:rsidRPr="00C96B91">
        <w:rPr>
          <w:rFonts w:ascii="Times New Roman" w:hAnsi="Times New Roman" w:cs="Times New Roman"/>
          <w:b/>
          <w:u w:val="single"/>
        </w:rPr>
        <w:t>ЗАДАНИЕ 3</w:t>
      </w:r>
    </w:p>
    <w:p w:rsidR="00247C52" w:rsidRDefault="00C96B9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F45145" wp14:editId="19DEA40D">
            <wp:simplePos x="0" y="0"/>
            <wp:positionH relativeFrom="column">
              <wp:posOffset>-166370</wp:posOffset>
            </wp:positionH>
            <wp:positionV relativeFrom="paragraph">
              <wp:posOffset>235585</wp:posOffset>
            </wp:positionV>
            <wp:extent cx="5935980" cy="4905375"/>
            <wp:effectExtent l="0" t="0" r="7620" b="9525"/>
            <wp:wrapTight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91" w:rsidRDefault="00C96B91"/>
    <w:p w:rsidR="00C96B91" w:rsidRDefault="00C96B9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871E698" wp14:editId="54A8428A">
            <wp:simplePos x="0" y="0"/>
            <wp:positionH relativeFrom="column">
              <wp:posOffset>-266700</wp:posOffset>
            </wp:positionH>
            <wp:positionV relativeFrom="paragraph">
              <wp:posOffset>-154940</wp:posOffset>
            </wp:positionV>
            <wp:extent cx="5935980" cy="2898140"/>
            <wp:effectExtent l="0" t="0" r="7620" b="0"/>
            <wp:wrapTight wrapText="bothSides">
              <wp:wrapPolygon edited="0">
                <wp:start x="0" y="0"/>
                <wp:lineTo x="0" y="21439"/>
                <wp:lineTo x="21558" y="21439"/>
                <wp:lineTo x="2155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91" w:rsidRDefault="00C96B91"/>
    <w:p w:rsidR="00247C52" w:rsidRDefault="00247C52"/>
    <w:p w:rsidR="00C96B91" w:rsidRDefault="00C96B91"/>
    <w:p w:rsidR="00C96B91" w:rsidRPr="00C96B91" w:rsidRDefault="00C96B91" w:rsidP="00C96B91"/>
    <w:p w:rsidR="00C96B91" w:rsidRPr="00C96B91" w:rsidRDefault="00C96B91" w:rsidP="00C96B91"/>
    <w:p w:rsidR="00C96B91" w:rsidRPr="00C96B91" w:rsidRDefault="00C96B91" w:rsidP="00C96B91"/>
    <w:p w:rsidR="00C96B91" w:rsidRPr="00C96B91" w:rsidRDefault="00C96B91" w:rsidP="00C96B91"/>
    <w:p w:rsidR="00C96B91" w:rsidRPr="00C96B91" w:rsidRDefault="00C96B91" w:rsidP="00C96B91"/>
    <w:p w:rsidR="00C96B91" w:rsidRDefault="00C96B91" w:rsidP="00C96B91"/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>Присылать задания:</w:t>
      </w:r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 xml:space="preserve">Подгруппа Орешкина С.Ю. </w:t>
      </w:r>
      <w:proofErr w:type="gramStart"/>
      <w:r w:rsidRPr="002F77CB">
        <w:rPr>
          <w:rFonts w:ascii="Times New Roman" w:hAnsi="Times New Roman" w:cs="Times New Roman"/>
          <w:sz w:val="28"/>
          <w:szCs w:val="28"/>
        </w:rPr>
        <w:t>-  в</w:t>
      </w:r>
      <w:proofErr w:type="gramEnd"/>
      <w:r w:rsidRPr="002F77CB">
        <w:rPr>
          <w:rFonts w:ascii="Times New Roman" w:hAnsi="Times New Roman" w:cs="Times New Roman"/>
          <w:sz w:val="28"/>
          <w:szCs w:val="28"/>
        </w:rPr>
        <w:t xml:space="preserve"> группу </w:t>
      </w:r>
      <w:r w:rsidRPr="002F77CB">
        <w:rPr>
          <w:rFonts w:ascii="Times New Roman" w:hAnsi="Times New Roman" w:cs="Times New Roman"/>
          <w:b/>
          <w:sz w:val="28"/>
          <w:szCs w:val="28"/>
          <w:u w:val="single"/>
        </w:rPr>
        <w:t>в контакте в сообщения сообщества</w:t>
      </w:r>
      <w:r w:rsidRPr="002F7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Pr="002F77CB">
          <w:rPr>
            <w:rStyle w:val="a6"/>
            <w:rFonts w:ascii="Times New Roman" w:hAnsi="Times New Roman" w:cs="Times New Roman"/>
            <w:sz w:val="28"/>
            <w:szCs w:val="28"/>
          </w:rPr>
          <w:t>https://vk.com/club200</w:t>
        </w:r>
        <w:r w:rsidRPr="002F77CB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  <w:r w:rsidRPr="002F77CB">
          <w:rPr>
            <w:rStyle w:val="a6"/>
            <w:rFonts w:ascii="Times New Roman" w:hAnsi="Times New Roman" w:cs="Times New Roman"/>
            <w:sz w:val="28"/>
            <w:szCs w:val="28"/>
          </w:rPr>
          <w:t>5</w:t>
        </w:r>
        <w:r w:rsidRPr="002F77CB">
          <w:rPr>
            <w:rStyle w:val="a6"/>
            <w:rFonts w:ascii="Times New Roman" w:hAnsi="Times New Roman" w:cs="Times New Roman"/>
            <w:sz w:val="28"/>
            <w:szCs w:val="28"/>
          </w:rPr>
          <w:t>1710</w:t>
        </w:r>
      </w:hyperlink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F77CB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Pr="002F77CB">
        <w:rPr>
          <w:rFonts w:ascii="Times New Roman" w:hAnsi="Times New Roman" w:cs="Times New Roman"/>
          <w:b/>
          <w:sz w:val="28"/>
          <w:szCs w:val="28"/>
        </w:rPr>
        <w:t>Семенычева Ксения, ОЖЭС-311</w:t>
      </w:r>
    </w:p>
    <w:p w:rsidR="00E6791D" w:rsidRPr="002F77CB" w:rsidRDefault="00E6791D" w:rsidP="00E6791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F77CB"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F6E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Pr="002F77CB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Pr="002F77CB">
        <w:rPr>
          <w:rFonts w:ascii="Times New Roman" w:hAnsi="Times New Roman" w:cs="Times New Roman"/>
          <w:b/>
          <w:sz w:val="28"/>
          <w:szCs w:val="28"/>
        </w:rPr>
        <w:t>.</w:t>
      </w:r>
    </w:p>
    <w:p w:rsidR="00E6791D" w:rsidRPr="00F61D60" w:rsidRDefault="00E6791D" w:rsidP="00E6791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47C52" w:rsidRPr="00C96B91" w:rsidRDefault="00247C52" w:rsidP="00C96B91"/>
    <w:sectPr w:rsidR="00247C52" w:rsidRPr="00C9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2"/>
    <w:rsid w:val="00247C52"/>
    <w:rsid w:val="00974B89"/>
    <w:rsid w:val="00AF6E4F"/>
    <w:rsid w:val="00C96B91"/>
    <w:rsid w:val="00D0294A"/>
    <w:rsid w:val="00E6791D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06D8"/>
  <w15:docId w15:val="{3AA12B68-7FE7-4436-A63C-C3D047A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C52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C96B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79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club20035171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Пользователь</cp:lastModifiedBy>
  <cp:revision>3</cp:revision>
  <dcterms:created xsi:type="dcterms:W3CDTF">2020-12-09T09:04:00Z</dcterms:created>
  <dcterms:modified xsi:type="dcterms:W3CDTF">2020-12-09T09:06:00Z</dcterms:modified>
</cp:coreProperties>
</file>