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59" w:rsidRPr="00077459" w:rsidRDefault="00077459" w:rsidP="00077459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774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fldChar w:fldCharType="begin"/>
      </w:r>
      <w:r w:rsidRPr="000774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instrText xml:space="preserve"> </w:instrText>
      </w:r>
      <w:r w:rsidRPr="000774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instrText>HYPERLINK</w:instrText>
      </w:r>
      <w:r w:rsidRPr="000774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instrText xml:space="preserve"> "</w:instrText>
      </w:r>
      <w:r w:rsidRPr="000774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instrText>mailto</w:instrText>
      </w:r>
      <w:r w:rsidRPr="000774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instrText>:</w:instrText>
      </w:r>
      <w:r w:rsidRPr="000774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instrText>irsa</w:instrText>
      </w:r>
      <w:r w:rsidRPr="000774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instrText>1205@</w:instrText>
      </w:r>
      <w:r w:rsidRPr="000774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instrText>mail</w:instrText>
      </w:r>
      <w:r w:rsidRPr="000774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instrText>.</w:instrText>
      </w:r>
      <w:r w:rsidRPr="000774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instrText>ru</w:instrText>
      </w:r>
      <w:r w:rsidRPr="000774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instrText xml:space="preserve">" </w:instrText>
      </w:r>
      <w:r w:rsidRPr="000774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fldChar w:fldCharType="separate"/>
      </w:r>
      <w:r w:rsidRPr="000774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irsa</w:t>
      </w:r>
      <w:r w:rsidRPr="000774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1205@</w:t>
      </w:r>
      <w:r w:rsidRPr="000774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mail</w:t>
      </w:r>
      <w:r w:rsidRPr="000774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0774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Pr="000774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fldChar w:fldCharType="end"/>
      </w:r>
    </w:p>
    <w:p w:rsidR="00077459" w:rsidRPr="00077459" w:rsidRDefault="00077459" w:rsidP="00077459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77459" w:rsidRPr="00077459" w:rsidRDefault="00077459" w:rsidP="00077459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774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Выполнить к </w:t>
      </w:r>
      <w:r w:rsidR="00577E07" w:rsidRPr="00577E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23</w:t>
      </w:r>
      <w:r w:rsidRPr="00577E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.11.20</w:t>
      </w:r>
      <w:bookmarkStart w:id="0" w:name="_GoBack"/>
      <w:bookmarkEnd w:id="0"/>
    </w:p>
    <w:tbl>
      <w:tblPr>
        <w:tblW w:w="7520" w:type="dxa"/>
        <w:tblInd w:w="93" w:type="dxa"/>
        <w:tblLook w:val="04A0" w:firstRow="1" w:lastRow="0" w:firstColumn="1" w:lastColumn="0" w:noHBand="0" w:noVBand="1"/>
      </w:tblPr>
      <w:tblGrid>
        <w:gridCol w:w="7520"/>
      </w:tblGrid>
      <w:tr w:rsidR="00077459" w:rsidRPr="00077459" w:rsidTr="00846D2A">
        <w:trPr>
          <w:trHeight w:val="327"/>
        </w:trPr>
        <w:tc>
          <w:tcPr>
            <w:tcW w:w="7520" w:type="dxa"/>
            <w:shd w:val="clear" w:color="auto" w:fill="auto"/>
            <w:noWrap/>
            <w:vAlign w:val="bottom"/>
            <w:hideMark/>
          </w:tcPr>
          <w:p w:rsidR="00077459" w:rsidRPr="00077459" w:rsidRDefault="00077459" w:rsidP="00077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774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3.3. Русская лексика с точки зрения происхождения и</w:t>
            </w:r>
          </w:p>
        </w:tc>
      </w:tr>
      <w:tr w:rsidR="00077459" w:rsidRPr="00077459" w:rsidTr="00846D2A">
        <w:trPr>
          <w:trHeight w:val="327"/>
        </w:trPr>
        <w:tc>
          <w:tcPr>
            <w:tcW w:w="7520" w:type="dxa"/>
            <w:shd w:val="clear" w:color="auto" w:fill="auto"/>
            <w:noWrap/>
            <w:vAlign w:val="bottom"/>
            <w:hideMark/>
          </w:tcPr>
          <w:p w:rsidR="00077459" w:rsidRPr="00077459" w:rsidRDefault="00077459" w:rsidP="00077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774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употребления. </w:t>
            </w:r>
          </w:p>
        </w:tc>
      </w:tr>
      <w:tr w:rsidR="00077459" w:rsidRPr="00077459" w:rsidTr="00846D2A">
        <w:trPr>
          <w:trHeight w:val="327"/>
        </w:trPr>
        <w:tc>
          <w:tcPr>
            <w:tcW w:w="7520" w:type="dxa"/>
            <w:shd w:val="clear" w:color="auto" w:fill="auto"/>
            <w:noWrap/>
            <w:vAlign w:val="bottom"/>
            <w:hideMark/>
          </w:tcPr>
          <w:p w:rsidR="00077459" w:rsidRPr="00077459" w:rsidRDefault="00077459" w:rsidP="00077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774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Профессионализмы. Терминологическая лексика</w:t>
            </w:r>
          </w:p>
        </w:tc>
      </w:tr>
    </w:tbl>
    <w:p w:rsidR="00077459" w:rsidRPr="00077459" w:rsidRDefault="00077459" w:rsidP="00077459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7459" w:rsidRPr="00077459" w:rsidRDefault="00077459" w:rsidP="00077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происхождению вся лексика русского языка подразделяется на исконную (исконно русскую) </w:t>
      </w:r>
      <w:proofErr w:type="spellStart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изаимствованную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7459" w:rsidRPr="00077459" w:rsidRDefault="00077459" w:rsidP="00077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proofErr w:type="spellStart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исконнорусским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понимается такое слово, которое либо возникло в самом русском языке (тем или иным словообразовательным способом), либо унаследовано русским языком из более древнего, предшествующего русскому языку языка-источника, т.е. праславянского (общеславянского) языкового фонда или древнерусского языка. Т.е. к исконной лексике русского языка относится вся лексика, возникшая в один из его исторических периодов: от праславянского до современного русского.</w:t>
      </w:r>
    </w:p>
    <w:p w:rsidR="00077459" w:rsidRPr="00077459" w:rsidRDefault="00077459" w:rsidP="00077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вы должны понимать, что национальный русский язык, сформировавшийся к XIV веку (этим веком датируется начало русского государства), унаследовал из предыдущих эпох лексический состав древнерусского (восточнославянского) языка VII-XIII веков, общего для современных русских, украинцев и белорусов (как и два других восточнославянских языка: украинский и белорусский). А древнерусский язык, в свою очередь, унаследовал лексику общеславянского языка (общего для родоначальников всех славян, существовавших в V-VI веках).</w:t>
      </w:r>
    </w:p>
    <w:p w:rsidR="00077459" w:rsidRPr="00077459" w:rsidRDefault="00077459" w:rsidP="00077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Общеславянская лексика до сих пор употребляется во всех славянских языках (См. примеры в этимологических </w:t>
      </w:r>
      <w:proofErr w:type="spellStart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словарях:</w:t>
      </w:r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вдова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.: </w:t>
      </w:r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вдова</w:t>
      </w:r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.: </w:t>
      </w:r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вдовея, </w:t>
      </w:r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пол.: </w:t>
      </w:r>
      <w:proofErr w:type="spellStart"/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wdowa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.: </w:t>
      </w:r>
      <w:proofErr w:type="spellStart"/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vdova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ворчать</w:t>
      </w:r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.: </w:t>
      </w:r>
      <w:proofErr w:type="spellStart"/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ворчати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.: </w:t>
      </w:r>
      <w:proofErr w:type="spellStart"/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връча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пол.: </w:t>
      </w:r>
      <w:proofErr w:type="spellStart"/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warczec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.: </w:t>
      </w:r>
      <w:proofErr w:type="spellStart"/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vrceti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высокий</w:t>
      </w:r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.: </w:t>
      </w:r>
      <w:proofErr w:type="spellStart"/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високий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.: </w:t>
      </w:r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висок</w:t>
      </w:r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пол.: </w:t>
      </w:r>
      <w:proofErr w:type="spellStart"/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wysoki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.: </w:t>
      </w:r>
      <w:proofErr w:type="spellStart"/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vysoki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восточнославянская — во всех восточнославянских языках: украинском, белорусском и русском (например: </w:t>
      </w:r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веревка</w:t>
      </w:r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.: </w:t>
      </w:r>
      <w:proofErr w:type="spellStart"/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вiрьовка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белорус.: </w:t>
      </w:r>
      <w:proofErr w:type="spellStart"/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вяроука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верховой</w:t>
      </w:r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.: </w:t>
      </w:r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верховий</w:t>
      </w:r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белорус.: </w:t>
      </w:r>
      <w:proofErr w:type="spellStart"/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верхавы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вилять</w:t>
      </w:r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.: </w:t>
      </w:r>
      <w:proofErr w:type="spellStart"/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виляти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белорус.: </w:t>
      </w:r>
      <w:proofErr w:type="spellStart"/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виляць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77459" w:rsidRPr="00077459" w:rsidRDefault="00077459" w:rsidP="00077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исконно русская лексика генетически (по происхождению) тоже неоднородна. В нее входят следующие группы лексики:</w:t>
      </w:r>
    </w:p>
    <w:p w:rsidR="00077459" w:rsidRPr="00077459" w:rsidRDefault="00077459" w:rsidP="00077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59" w:rsidRPr="00077459" w:rsidRDefault="00077459" w:rsidP="00077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 русская лексика — появившаяся в русском языке после XIV века и характерная (из всех славянских языков) только для русского языка, например: </w:t>
      </w:r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грустный</w:t>
      </w:r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(ср. в </w:t>
      </w:r>
      <w:proofErr w:type="spellStart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.: </w:t>
      </w:r>
      <w:proofErr w:type="spellStart"/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сумний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белорус.: </w:t>
      </w:r>
      <w:proofErr w:type="spellStart"/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сумны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очень</w:t>
      </w:r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(ср. в </w:t>
      </w:r>
      <w:proofErr w:type="spellStart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.: </w:t>
      </w:r>
      <w:proofErr w:type="spellStart"/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дуже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белорус.: </w:t>
      </w:r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вельми</w:t>
      </w:r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нужно</w:t>
      </w:r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(ср. в </w:t>
      </w:r>
      <w:proofErr w:type="spellStart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.: </w:t>
      </w:r>
      <w:proofErr w:type="spellStart"/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потрiбно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белорус.: </w:t>
      </w:r>
      <w:proofErr w:type="spellStart"/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потрэбна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77459" w:rsidRPr="00077459" w:rsidRDefault="00077459" w:rsidP="00077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восточнославянская(древнерусская) лексика (VI-XIV вв.) — т.е. общая для русского, белорусского и украинского языков (восточнославянской группы славянской языковой семьи — с генетической классификацией языков вы познакомились в курсе «Введение в языкознание»), например: </w:t>
      </w:r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ковш</w:t>
      </w:r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(ср. в </w:t>
      </w:r>
      <w:proofErr w:type="spellStart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.: </w:t>
      </w:r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ковш</w:t>
      </w:r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белорус.: </w:t>
      </w:r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коуш</w:t>
      </w:r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 </w:t>
      </w:r>
      <w:proofErr w:type="spellStart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. — </w:t>
      </w:r>
      <w:proofErr w:type="spellStart"/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кинче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пол. — </w:t>
      </w:r>
      <w:proofErr w:type="spellStart"/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kubel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77459" w:rsidRPr="00077459" w:rsidRDefault="00077459" w:rsidP="00077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общеславянская(праславянская) лексика (</w:t>
      </w:r>
      <w:proofErr w:type="spellStart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доVI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в.) — общая для всех (или большинства) языков, относящихся к славянской семье: не только восточнославянской, но и западно- и южнославянской группы, например: </w:t>
      </w:r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вода</w:t>
      </w:r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(ср. в </w:t>
      </w:r>
      <w:proofErr w:type="spellStart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белорус. и </w:t>
      </w:r>
      <w:proofErr w:type="spellStart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.: </w:t>
      </w:r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вода</w:t>
      </w:r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словен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proofErr w:type="spellStart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словац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.: </w:t>
      </w:r>
      <w:proofErr w:type="spellStart"/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voda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пол., в.- и н.- лужиц.: </w:t>
      </w:r>
      <w:proofErr w:type="spellStart"/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woda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 </w:t>
      </w:r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отец</w:t>
      </w:r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(ср. </w:t>
      </w:r>
      <w:proofErr w:type="spellStart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отець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отец</w:t>
      </w:r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польск. </w:t>
      </w:r>
      <w:proofErr w:type="spellStart"/>
      <w:r w:rsidRPr="00077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оjcies</w:t>
      </w:r>
      <w:proofErr w:type="spellEnd"/>
      <w:r w:rsidRPr="000774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7459" w:rsidRPr="00077459" w:rsidRDefault="00077459" w:rsidP="00077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59" w:rsidRPr="00077459" w:rsidRDefault="00077459" w:rsidP="000774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7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 ограниченного употребления:</w:t>
      </w:r>
    </w:p>
    <w:p w:rsidR="00077459" w:rsidRPr="00077459" w:rsidRDefault="00077459" w:rsidP="000774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</w:pPr>
      <w:r w:rsidRPr="00077459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lastRenderedPageBreak/>
        <w:t>Приведите по три примера</w:t>
      </w:r>
    </w:p>
    <w:p w:rsidR="00077459" w:rsidRPr="00077459" w:rsidRDefault="00077459" w:rsidP="000774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Диалектизмы-__________________________________________________</w:t>
      </w:r>
    </w:p>
    <w:p w:rsidR="00077459" w:rsidRPr="00077459" w:rsidRDefault="00077459" w:rsidP="000774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Профессионализмы-_____________________________________________</w:t>
      </w:r>
    </w:p>
    <w:p w:rsidR="00077459" w:rsidRPr="00077459" w:rsidRDefault="00077459" w:rsidP="000774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Просторечия и жаргонизмы-______________________________________________</w:t>
      </w:r>
    </w:p>
    <w:p w:rsidR="00077459" w:rsidRPr="00077459" w:rsidRDefault="00077459" w:rsidP="000774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7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Пассивная лексика</w:t>
      </w:r>
    </w:p>
    <w:p w:rsidR="00077459" w:rsidRPr="00077459" w:rsidRDefault="00077459" w:rsidP="000774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</w:pPr>
      <w:r w:rsidRPr="00077459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Приведите по три примера</w:t>
      </w:r>
    </w:p>
    <w:p w:rsidR="00077459" w:rsidRPr="00077459" w:rsidRDefault="00077459" w:rsidP="000774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Историзмы-_____________________________________________________</w:t>
      </w:r>
    </w:p>
    <w:p w:rsidR="00077459" w:rsidRPr="00077459" w:rsidRDefault="00077459" w:rsidP="000774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Архаизмы-______________________________________________________</w:t>
      </w:r>
    </w:p>
    <w:p w:rsidR="00077459" w:rsidRPr="00077459" w:rsidRDefault="00077459" w:rsidP="000774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Неологизмы-____________________________________________________</w:t>
      </w:r>
    </w:p>
    <w:p w:rsidR="00077459" w:rsidRPr="00077459" w:rsidRDefault="00077459" w:rsidP="000774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459" w:rsidRPr="00077459" w:rsidRDefault="00077459" w:rsidP="00077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59" w:rsidRPr="00077459" w:rsidRDefault="00077459" w:rsidP="000774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7459">
        <w:rPr>
          <w:rFonts w:ascii="Times New Roman" w:eastAsia="Calibri" w:hAnsi="Times New Roman" w:cs="Times New Roman"/>
          <w:b/>
          <w:sz w:val="24"/>
          <w:szCs w:val="24"/>
        </w:rPr>
        <w:t>ВЫПОЛНИТЕ УПРАЖНЕНИЕ</w:t>
      </w:r>
    </w:p>
    <w:p w:rsidR="00077459" w:rsidRPr="00077459" w:rsidRDefault="00077459" w:rsidP="000774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07745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Выпишите заимствованные слова из ряда: </w:t>
      </w:r>
    </w:p>
    <w:p w:rsidR="00077459" w:rsidRPr="00077459" w:rsidRDefault="00077459" w:rsidP="0007745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7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аппарат, космодром, опричник, вече, гардероб, макароны, зодчий, дюжина, кантата, романс, урядник, винегрет, благородный, менеджер, кастинг, митинг, меню, субботник, ланиты, арба, синтаксис, фонетика, музей, алфавит, мэр, колледж, хобби, тулуп,</w:t>
      </w:r>
    </w:p>
    <w:p w:rsidR="00077459" w:rsidRPr="00077459" w:rsidRDefault="00077459" w:rsidP="000774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077459" w:rsidRPr="00077459" w:rsidRDefault="00077459" w:rsidP="00077459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  <w:r w:rsidRPr="0007745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Спишите, определите по различным признакам, из какого языка пришло слово.</w:t>
      </w:r>
    </w:p>
    <w:p w:rsidR="00077459" w:rsidRPr="00077459" w:rsidRDefault="00077459" w:rsidP="00077459">
      <w:pPr>
        <w:numPr>
          <w:ilvl w:val="0"/>
          <w:numId w:val="2"/>
        </w:numPr>
        <w:shd w:val="clear" w:color="auto" w:fill="FFFFFF"/>
        <w:spacing w:after="0" w:line="294" w:lineRule="atLeast"/>
        <w:ind w:left="-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7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Фильмотека, телескоп, термометр, прототип, параметр, аргонавт, зоопарк, агроном.</w:t>
      </w:r>
    </w:p>
    <w:p w:rsidR="00077459" w:rsidRPr="00077459" w:rsidRDefault="00077459" w:rsidP="00077459">
      <w:pPr>
        <w:shd w:val="clear" w:color="auto" w:fill="FFFFFF"/>
        <w:spacing w:after="0" w:line="294" w:lineRule="atLeast"/>
        <w:ind w:left="-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7459" w:rsidRPr="00077459" w:rsidRDefault="00077459" w:rsidP="00077459">
      <w:pPr>
        <w:numPr>
          <w:ilvl w:val="0"/>
          <w:numId w:val="2"/>
        </w:numPr>
        <w:shd w:val="clear" w:color="auto" w:fill="FFFFFF"/>
        <w:spacing w:after="0" w:line="294" w:lineRule="atLeast"/>
        <w:ind w:left="-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7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Сарафан, сарай, казна, барабан, балаган, таракан, алыча, лапша</w:t>
      </w:r>
    </w:p>
    <w:p w:rsidR="00077459" w:rsidRPr="00077459" w:rsidRDefault="00077459" w:rsidP="00077459">
      <w:pPr>
        <w:shd w:val="clear" w:color="auto" w:fill="FFFFFF"/>
        <w:spacing w:after="0" w:line="294" w:lineRule="atLeast"/>
        <w:ind w:left="-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7459" w:rsidRPr="00077459" w:rsidRDefault="00077459" w:rsidP="00077459">
      <w:pPr>
        <w:numPr>
          <w:ilvl w:val="0"/>
          <w:numId w:val="2"/>
        </w:numPr>
        <w:shd w:val="clear" w:color="auto" w:fill="FFFFFF"/>
        <w:spacing w:after="0" w:line="294" w:lineRule="atLeast"/>
        <w:ind w:left="-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7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Пари, шасси, жалюзи, павильон, медальон, резервуар, тротуар, силуэт, авеню, пилотаж, макияж </w:t>
      </w:r>
    </w:p>
    <w:p w:rsidR="00077459" w:rsidRPr="00077459" w:rsidRDefault="00077459" w:rsidP="00077459">
      <w:pPr>
        <w:shd w:val="clear" w:color="auto" w:fill="FFFFFF"/>
        <w:spacing w:after="0" w:line="294" w:lineRule="atLeast"/>
        <w:ind w:left="-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77459" w:rsidRPr="00077459" w:rsidRDefault="00077459" w:rsidP="00077459">
      <w:pPr>
        <w:numPr>
          <w:ilvl w:val="0"/>
          <w:numId w:val="2"/>
        </w:numPr>
        <w:shd w:val="clear" w:color="auto" w:fill="FFFFFF"/>
        <w:spacing w:after="0" w:line="294" w:lineRule="atLeast"/>
        <w:ind w:left="-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7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Брифинг, прессинг, спиннинг, пудинг, бриджи, бюджет, киллер, брокер (конечное –</w:t>
      </w:r>
      <w:proofErr w:type="spellStart"/>
      <w:r w:rsidRPr="00077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инг</w:t>
      </w:r>
      <w:proofErr w:type="spellEnd"/>
      <w:r w:rsidRPr="00077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-ер, сочетание –</w:t>
      </w:r>
      <w:proofErr w:type="spellStart"/>
      <w:r w:rsidRPr="00077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дж</w:t>
      </w:r>
      <w:proofErr w:type="spellEnd"/>
      <w:r w:rsidRPr="00077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- приметы английского языка).</w:t>
      </w:r>
    </w:p>
    <w:p w:rsidR="00077459" w:rsidRPr="00077459" w:rsidRDefault="00077459" w:rsidP="00077459">
      <w:pPr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7459" w:rsidRPr="00077459" w:rsidRDefault="00077459" w:rsidP="000774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7459" w:rsidRPr="00077459" w:rsidRDefault="00077459" w:rsidP="0007745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CFE" w:rsidRDefault="00772CFE"/>
    <w:sectPr w:rsidR="0077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56743"/>
    <w:multiLevelType w:val="multilevel"/>
    <w:tmpl w:val="AF68A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687BED"/>
    <w:multiLevelType w:val="hybridMultilevel"/>
    <w:tmpl w:val="0D606148"/>
    <w:lvl w:ilvl="0" w:tplc="A12A5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4C"/>
    <w:rsid w:val="00077459"/>
    <w:rsid w:val="00577E07"/>
    <w:rsid w:val="00772CFE"/>
    <w:rsid w:val="00B9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3614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2020-11-18T09:25:00Z</dcterms:created>
  <dcterms:modified xsi:type="dcterms:W3CDTF">2020-11-19T06:46:00Z</dcterms:modified>
</cp:coreProperties>
</file>