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AF" w:rsidRDefault="00F34BC4" w:rsidP="00F34B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643D">
        <w:rPr>
          <w:rFonts w:ascii="Times New Roman" w:hAnsi="Times New Roman" w:cs="Times New Roman"/>
          <w:b/>
          <w:sz w:val="28"/>
          <w:szCs w:val="28"/>
        </w:rPr>
        <w:t>Тема: Определение тангенса и котангенса угла</w:t>
      </w:r>
    </w:p>
    <w:p w:rsidR="00D9643D" w:rsidRDefault="00D9643D" w:rsidP="00F34B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643D" w:rsidRDefault="00D9643D" w:rsidP="00F34B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конспект, ответив на вопросы:</w:t>
      </w:r>
    </w:p>
    <w:p w:rsidR="00D9643D" w:rsidRPr="001D6DC5" w:rsidRDefault="00D9643D" w:rsidP="00F34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>1. Дайте определение тангенса  и котангенса любого угла.</w:t>
      </w:r>
    </w:p>
    <w:p w:rsidR="00D9643D" w:rsidRPr="001D6DC5" w:rsidRDefault="00D9643D" w:rsidP="00F34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>2. Запишите знаки тангенса, котангенса по четвертям.</w:t>
      </w:r>
    </w:p>
    <w:p w:rsidR="00D9643D" w:rsidRPr="001D6DC5" w:rsidRDefault="00D9643D" w:rsidP="00F34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 xml:space="preserve">3. </w:t>
      </w:r>
      <w:r w:rsidR="001D6DC5" w:rsidRPr="001D6DC5">
        <w:rPr>
          <w:rFonts w:ascii="Times New Roman" w:hAnsi="Times New Roman" w:cs="Times New Roman"/>
          <w:sz w:val="28"/>
          <w:szCs w:val="28"/>
        </w:rPr>
        <w:t>Запишите формулы четности, нечетности тангенса, котангенса.</w:t>
      </w:r>
    </w:p>
    <w:p w:rsidR="001D6DC5" w:rsidRPr="00500A79" w:rsidRDefault="001D6DC5" w:rsidP="00F34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>4. Запишите период тангенса, котангенса</w:t>
      </w:r>
    </w:p>
    <w:p w:rsidR="00500A79" w:rsidRDefault="00500A79" w:rsidP="00F34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A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Выполните задания</w:t>
      </w:r>
      <w:r w:rsidR="00FC4506">
        <w:rPr>
          <w:rFonts w:ascii="Times New Roman" w:hAnsi="Times New Roman" w:cs="Times New Roman"/>
          <w:sz w:val="28"/>
          <w:szCs w:val="28"/>
        </w:rPr>
        <w:t>:</w:t>
      </w:r>
    </w:p>
    <w:p w:rsidR="00FC4506" w:rsidRDefault="00FC4506" w:rsidP="00FC4506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знаки следующих выражений:</w:t>
      </w:r>
    </w:p>
    <w:p w:rsidR="00FC4506" w:rsidRPr="002F0185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2F0185">
        <w:rPr>
          <w:rFonts w:ascii="Times New Roman" w:hAnsi="Times New Roman"/>
          <w:sz w:val="28"/>
          <w:szCs w:val="28"/>
        </w:rPr>
        <w:t xml:space="preserve"> 5̊ </w:t>
      </w:r>
      <w:r>
        <w:rPr>
          <w:rFonts w:ascii="Times New Roman" w:hAnsi="Times New Roman"/>
          <w:sz w:val="28"/>
          <w:szCs w:val="28"/>
          <w:lang w:val="en-US"/>
        </w:rPr>
        <w:t>·cos</w:t>
      </w:r>
      <w:r w:rsidRPr="002F0185">
        <w:rPr>
          <w:rFonts w:ascii="Times New Roman" w:hAnsi="Times New Roman"/>
          <w:sz w:val="28"/>
          <w:szCs w:val="28"/>
        </w:rPr>
        <w:t xml:space="preserve"> 115̊ </w:t>
      </w:r>
      <w:r>
        <w:rPr>
          <w:rFonts w:ascii="Times New Roman" w:hAnsi="Times New Roman"/>
          <w:sz w:val="28"/>
          <w:szCs w:val="28"/>
          <w:lang w:val="en-US"/>
        </w:rPr>
        <w:t>·tg</w:t>
      </w:r>
      <w:r w:rsidRPr="002F0185">
        <w:rPr>
          <w:rFonts w:ascii="Times New Roman" w:hAnsi="Times New Roman"/>
          <w:sz w:val="28"/>
          <w:szCs w:val="28"/>
        </w:rPr>
        <w:t xml:space="preserve"> 225̊ </w:t>
      </w:r>
      <w:r>
        <w:rPr>
          <w:rFonts w:ascii="Times New Roman" w:hAnsi="Times New Roman"/>
          <w:sz w:val="28"/>
          <w:szCs w:val="28"/>
          <w:lang w:val="en-US"/>
        </w:rPr>
        <w:t>·ctg</w:t>
      </w:r>
      <w:r w:rsidRPr="002F0185">
        <w:rPr>
          <w:rFonts w:ascii="Times New Roman" w:hAnsi="Times New Roman"/>
          <w:sz w:val="28"/>
          <w:szCs w:val="28"/>
        </w:rPr>
        <w:t xml:space="preserve"> 235̊</w:t>
      </w:r>
    </w:p>
    <w:p w:rsidR="00FC4506" w:rsidRPr="003140E8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3140E8">
        <w:rPr>
          <w:rFonts w:ascii="Times New Roman" w:hAnsi="Times New Roman"/>
          <w:sz w:val="28"/>
          <w:szCs w:val="28"/>
        </w:rPr>
        <w:t xml:space="preserve"> 68̊ </w:t>
      </w:r>
      <w:r>
        <w:rPr>
          <w:rFonts w:ascii="Times New Roman" w:hAnsi="Times New Roman"/>
          <w:sz w:val="28"/>
          <w:szCs w:val="28"/>
          <w:lang w:val="en-US"/>
        </w:rPr>
        <w:t>·sin</w:t>
      </w:r>
      <w:r w:rsidRPr="003140E8">
        <w:rPr>
          <w:rFonts w:ascii="Times New Roman" w:hAnsi="Times New Roman"/>
          <w:sz w:val="28"/>
          <w:szCs w:val="28"/>
        </w:rPr>
        <w:t xml:space="preserve"> 246̊ </w:t>
      </w:r>
      <w:r>
        <w:rPr>
          <w:rFonts w:ascii="Times New Roman" w:hAnsi="Times New Roman"/>
          <w:sz w:val="28"/>
          <w:szCs w:val="28"/>
          <w:lang w:val="en-US"/>
        </w:rPr>
        <w:t>·tg</w:t>
      </w:r>
      <w:r w:rsidRPr="003140E8">
        <w:rPr>
          <w:rFonts w:ascii="Times New Roman" w:hAnsi="Times New Roman"/>
          <w:sz w:val="28"/>
          <w:szCs w:val="28"/>
        </w:rPr>
        <w:t xml:space="preserve"> 135̊ </w:t>
      </w:r>
      <w:r>
        <w:rPr>
          <w:rFonts w:ascii="Times New Roman" w:hAnsi="Times New Roman"/>
          <w:sz w:val="28"/>
          <w:szCs w:val="28"/>
          <w:lang w:val="en-US"/>
        </w:rPr>
        <w:t>·ctg</w:t>
      </w:r>
      <w:r w:rsidRPr="003140E8">
        <w:rPr>
          <w:rFonts w:ascii="Times New Roman" w:hAnsi="Times New Roman"/>
          <w:sz w:val="28"/>
          <w:szCs w:val="28"/>
        </w:rPr>
        <w:t>235̊</w:t>
      </w:r>
    </w:p>
    <w:p w:rsidR="00FC4506" w:rsidRPr="003140E8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3140E8">
        <w:rPr>
          <w:rFonts w:ascii="Times New Roman" w:hAnsi="Times New Roman"/>
          <w:sz w:val="28"/>
          <w:szCs w:val="28"/>
        </w:rPr>
        <w:t xml:space="preserve"> 35̊ </w:t>
      </w:r>
      <w:r>
        <w:rPr>
          <w:rFonts w:ascii="Times New Roman" w:hAnsi="Times New Roman"/>
          <w:sz w:val="28"/>
          <w:szCs w:val="28"/>
          <w:lang w:val="en-US"/>
        </w:rPr>
        <w:t>·</w:t>
      </w:r>
      <w:r w:rsidRPr="00314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3140E8">
        <w:rPr>
          <w:rFonts w:ascii="Times New Roman" w:hAnsi="Times New Roman"/>
          <w:sz w:val="28"/>
          <w:szCs w:val="28"/>
        </w:rPr>
        <w:t xml:space="preserve"> 135̊ </w:t>
      </w:r>
      <w:r>
        <w:rPr>
          <w:rFonts w:ascii="Times New Roman" w:hAnsi="Times New Roman"/>
          <w:sz w:val="28"/>
          <w:szCs w:val="28"/>
          <w:lang w:val="en-US"/>
        </w:rPr>
        <w:t>·tg</w:t>
      </w:r>
      <w:r w:rsidRPr="003140E8">
        <w:rPr>
          <w:rFonts w:ascii="Times New Roman" w:hAnsi="Times New Roman"/>
          <w:sz w:val="28"/>
          <w:szCs w:val="28"/>
        </w:rPr>
        <w:t xml:space="preserve"> 235̊ </w:t>
      </w:r>
      <w:r>
        <w:rPr>
          <w:rFonts w:ascii="Times New Roman" w:hAnsi="Times New Roman"/>
          <w:sz w:val="28"/>
          <w:szCs w:val="28"/>
          <w:lang w:val="en-US"/>
        </w:rPr>
        <w:t>·ctg</w:t>
      </w:r>
      <w:r w:rsidRPr="003140E8">
        <w:rPr>
          <w:rFonts w:ascii="Times New Roman" w:hAnsi="Times New Roman"/>
          <w:sz w:val="28"/>
          <w:szCs w:val="28"/>
        </w:rPr>
        <w:t xml:space="preserve"> 72̊</w:t>
      </w:r>
    </w:p>
    <w:p w:rsidR="00FC4506" w:rsidRDefault="00FC4506" w:rsidP="00FC4506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Вычислите:</w:t>
      </w:r>
    </w:p>
    <w:p w:rsidR="00FC4506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а) 2</w:t>
      </w:r>
      <w:r>
        <w:rPr>
          <w:rFonts w:ascii="Times New Roman" w:hAnsi="Times New Roman"/>
          <w:sz w:val="28"/>
          <w:szCs w:val="28"/>
          <w:lang w:val="en-US"/>
        </w:rPr>
        <w:t>sin30̊ -tg45̊ +2ctg45̊ +cos90̊</w:t>
      </w:r>
    </w:p>
    <w:p w:rsidR="00FC4506" w:rsidRPr="00FC4506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2E4813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3 – sin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π – 2cos</w:t>
      </w:r>
      <w:r w:rsidRPr="003140E8">
        <w:rPr>
          <w:rFonts w:ascii="Times New Roman" w:hAnsi="Times New Roman"/>
          <w:position w:val="-28"/>
          <w:sz w:val="28"/>
          <w:szCs w:val="28"/>
          <w:lang w:val="en-US"/>
        </w:rPr>
        <w:object w:dxaOrig="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6pt" o:ole="">
            <v:imagedata r:id="rId6" o:title=""/>
          </v:shape>
          <o:OLEObject Type="Embed" ProgID="Equation.3" ShapeID="_x0000_i1025" DrawAspect="Content" ObjectID="_1666976156" r:id="rId7"/>
        </w:object>
      </w:r>
      <w:r w:rsidRPr="002E481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+ 3tg</w:t>
      </w:r>
      <w:r w:rsidRPr="003140E8">
        <w:rPr>
          <w:rFonts w:ascii="Times New Roman" w:hAnsi="Times New Roman"/>
          <w:position w:val="-28"/>
          <w:sz w:val="28"/>
          <w:szCs w:val="28"/>
          <w:lang w:val="en-US"/>
        </w:rPr>
        <w:object w:dxaOrig="300" w:dyaOrig="720">
          <v:shape id="_x0000_i1026" type="#_x0000_t75" style="width:15pt;height:36pt" o:ole="">
            <v:imagedata r:id="rId8" o:title=""/>
          </v:shape>
          <o:OLEObject Type="Embed" ProgID="Equation.3" ShapeID="_x0000_i1026" DrawAspect="Content" ObjectID="_1666976157" r:id="rId9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 - 4ctg</w:t>
      </w:r>
      <w:r w:rsidRPr="003140E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027" type="#_x0000_t75" style="width:15pt;height:35.25pt" o:ole="">
            <v:imagedata r:id="rId10" o:title=""/>
          </v:shape>
          <o:OLEObject Type="Embed" ProgID="Equation.3" ShapeID="_x0000_i1027" DrawAspect="Content" ObjectID="_1666976158" r:id="rId11"/>
        </w:object>
      </w:r>
    </w:p>
    <w:p w:rsidR="00FC4506" w:rsidRPr="00FC4506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450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ctg</w:t>
      </w:r>
      <w:r w:rsidRPr="00FC4506">
        <w:rPr>
          <w:rFonts w:ascii="Times New Roman" w:hAnsi="Times New Roman"/>
          <w:sz w:val="28"/>
          <w:szCs w:val="28"/>
        </w:rPr>
        <w:t xml:space="preserve"> 3660̊                      </w:t>
      </w:r>
      <w:r>
        <w:rPr>
          <w:rFonts w:ascii="Times New Roman" w:hAnsi="Times New Roman"/>
          <w:sz w:val="28"/>
          <w:szCs w:val="28"/>
        </w:rPr>
        <w:t xml:space="preserve">    г</w:t>
      </w:r>
      <w:r w:rsidRPr="00FC450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3140E8">
        <w:rPr>
          <w:rFonts w:ascii="Times New Roman" w:hAnsi="Times New Roman"/>
          <w:position w:val="-28"/>
          <w:sz w:val="28"/>
          <w:szCs w:val="28"/>
          <w:lang w:val="en-US"/>
        </w:rPr>
        <w:object w:dxaOrig="440" w:dyaOrig="720">
          <v:shape id="_x0000_i1028" type="#_x0000_t75" style="width:21.75pt;height:36pt" o:ole="">
            <v:imagedata r:id="rId12" o:title=""/>
          </v:shape>
          <o:OLEObject Type="Embed" ProgID="Equation.3" ShapeID="_x0000_i1028" DrawAspect="Content" ObjectID="_1666976159" r:id="rId13"/>
        </w:object>
      </w:r>
      <w:r w:rsidRPr="00FC450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4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C450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ctg</w:t>
      </w:r>
      <w:r w:rsidRPr="003140E8">
        <w:rPr>
          <w:rFonts w:ascii="Times New Roman" w:hAnsi="Times New Roman"/>
          <w:position w:val="-26"/>
          <w:sz w:val="28"/>
          <w:szCs w:val="28"/>
          <w:lang w:val="en-US"/>
        </w:rPr>
        <w:object w:dxaOrig="540" w:dyaOrig="700">
          <v:shape id="_x0000_i1029" type="#_x0000_t75" style="width:27pt;height:35.25pt" o:ole="">
            <v:imagedata r:id="rId14" o:title=""/>
          </v:shape>
          <o:OLEObject Type="Embed" ProgID="Equation.3" ShapeID="_x0000_i1029" DrawAspect="Content" ObjectID="_1666976160" r:id="rId15"/>
        </w:object>
      </w:r>
    </w:p>
    <w:p w:rsidR="00FC4506" w:rsidRPr="00FC4506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5F3BB8">
        <w:rPr>
          <w:rFonts w:ascii="Times New Roman" w:hAnsi="Times New Roman"/>
          <w:sz w:val="28"/>
          <w:szCs w:val="28"/>
        </w:rPr>
        <w:t xml:space="preserve">(-45̊ )                       </w:t>
      </w:r>
      <w:r>
        <w:rPr>
          <w:rFonts w:ascii="Times New Roman" w:hAnsi="Times New Roman"/>
          <w:sz w:val="28"/>
          <w:szCs w:val="28"/>
        </w:rPr>
        <w:t xml:space="preserve">    ж) с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5F3BB8">
        <w:rPr>
          <w:rFonts w:ascii="Times New Roman" w:hAnsi="Times New Roman"/>
          <w:sz w:val="28"/>
          <w:szCs w:val="28"/>
        </w:rPr>
        <w:t xml:space="preserve">(-240̊ )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C4506" w:rsidRPr="002E4813" w:rsidRDefault="00FC4506" w:rsidP="00FC450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Pr="005F3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5F3BB8">
        <w:rPr>
          <w:rFonts w:ascii="Times New Roman" w:hAnsi="Times New Roman"/>
          <w:sz w:val="28"/>
          <w:szCs w:val="28"/>
        </w:rPr>
        <w:t xml:space="preserve"> </w:t>
      </w:r>
      <w:r w:rsidRPr="005F3BB8">
        <w:rPr>
          <w:rFonts w:ascii="Times New Roman" w:hAnsi="Times New Roman"/>
          <w:position w:val="-32"/>
          <w:sz w:val="28"/>
          <w:szCs w:val="28"/>
        </w:rPr>
        <w:object w:dxaOrig="1020" w:dyaOrig="780">
          <v:shape id="_x0000_i1030" type="#_x0000_t75" style="width:51pt;height:39pt" o:ole="">
            <v:imagedata r:id="rId16" o:title=""/>
          </v:shape>
          <o:OLEObject Type="Embed" ProgID="Equation.3" ShapeID="_x0000_i1030" DrawAspect="Content" ObjectID="_1666976161" r:id="rId17"/>
        </w:object>
      </w:r>
      <w:r w:rsidRPr="005F3BB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л) 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5F3BB8">
        <w:rPr>
          <w:rFonts w:ascii="Times New Roman" w:hAnsi="Times New Roman"/>
          <w:position w:val="-32"/>
          <w:sz w:val="28"/>
          <w:szCs w:val="28"/>
          <w:lang w:val="en-US"/>
        </w:rPr>
        <w:object w:dxaOrig="900" w:dyaOrig="780">
          <v:shape id="_x0000_i1031" type="#_x0000_t75" style="width:45pt;height:39pt" o:ole="">
            <v:imagedata r:id="rId18" o:title=""/>
          </v:shape>
          <o:OLEObject Type="Embed" ProgID="Equation.3" ShapeID="_x0000_i1031" DrawAspect="Content" ObjectID="_1666976162" r:id="rId19"/>
        </w:object>
      </w:r>
      <w:r w:rsidRPr="005F3B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6DC5" w:rsidRDefault="001D6DC5" w:rsidP="00F34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E0" w:rsidRDefault="009261E0" w:rsidP="00F34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E0" w:rsidRPr="009261E0" w:rsidRDefault="009261E0" w:rsidP="009261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4908AA">
        <w:rPr>
          <w:rFonts w:ascii="Times New Roman" w:hAnsi="Times New Roman" w:cs="Times New Roman"/>
          <w:sz w:val="28"/>
          <w:szCs w:val="28"/>
        </w:rPr>
        <w:t xml:space="preserve"> </w:t>
      </w:r>
      <w:r w:rsidRPr="009261E0">
        <w:rPr>
          <w:rFonts w:ascii="Times New Roman" w:hAnsi="Times New Roman" w:cs="Times New Roman"/>
          <w:sz w:val="28"/>
          <w:szCs w:val="28"/>
        </w:rPr>
        <w:t>Лисичкин В.Т. Математика в задачах с решениями: учебное пособие, Лань 2020.</w:t>
      </w:r>
      <w:r w:rsidR="004908AA">
        <w:rPr>
          <w:rFonts w:ascii="Times New Roman" w:hAnsi="Times New Roman" w:cs="Times New Roman"/>
          <w:sz w:val="28"/>
          <w:szCs w:val="28"/>
        </w:rPr>
        <w:t>, Стр.32-38</w:t>
      </w:r>
    </w:p>
    <w:p w:rsidR="009261E0" w:rsidRPr="009261E0" w:rsidRDefault="009261E0" w:rsidP="009261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20" w:history="1">
        <w:r w:rsidRPr="009261E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61E0" w:rsidRDefault="009261E0" w:rsidP="00F34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DC5" w:rsidRPr="001D0DA5" w:rsidRDefault="001D6DC5" w:rsidP="001D6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 w:rsidR="00345ABA">
        <w:rPr>
          <w:rFonts w:ascii="Times New Roman" w:hAnsi="Times New Roman" w:cs="Times New Roman"/>
          <w:b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1D6DC5" w:rsidRPr="001D0DA5" w:rsidRDefault="001D6DC5" w:rsidP="001D6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DC5" w:rsidRPr="001D0DA5" w:rsidRDefault="001D6DC5" w:rsidP="001D6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1D6DC5" w:rsidRDefault="00A11614" w:rsidP="001D6DC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1D6DC5" w:rsidRPr="0056042C">
          <w:rPr>
            <w:rStyle w:val="a8"/>
            <w:rFonts w:ascii="Times New Roman" w:hAnsi="Times New Roman" w:cs="Times New Roman"/>
            <w:b/>
            <w:sz w:val="28"/>
            <w:szCs w:val="28"/>
          </w:rPr>
          <w:t>2021.</w:t>
        </w:r>
        <w:r w:rsidR="001D6DC5" w:rsidRPr="0056042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1D6DC5" w:rsidRPr="0056042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1D6DC5" w:rsidRPr="0056042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D6DC5" w:rsidRPr="0056042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1D6DC5" w:rsidRPr="0056042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D6DC5" w:rsidRPr="001D6DC5" w:rsidRDefault="00345ABA" w:rsidP="001D6D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 письма: Воробьев</w:t>
      </w:r>
      <w:r w:rsidR="001D6DC5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D6DC5">
        <w:rPr>
          <w:rFonts w:ascii="Times New Roman" w:hAnsi="Times New Roman" w:cs="Times New Roman"/>
          <w:b/>
          <w:sz w:val="28"/>
          <w:szCs w:val="28"/>
        </w:rPr>
        <w:t>, ОЖЭС-11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D6DC5">
        <w:rPr>
          <w:rFonts w:ascii="Times New Roman" w:hAnsi="Times New Roman" w:cs="Times New Roman"/>
          <w:b/>
          <w:sz w:val="28"/>
          <w:szCs w:val="28"/>
        </w:rPr>
        <w:t>, 16 ноября</w:t>
      </w:r>
    </w:p>
    <w:p w:rsidR="001D6DC5" w:rsidRPr="001D6DC5" w:rsidRDefault="001D6DC5" w:rsidP="00F34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BC4" w:rsidRDefault="00F34BC4" w:rsidP="00F34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BC4" w:rsidRPr="00F34BC4" w:rsidRDefault="00C92EC2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D6DC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</w:t>
      </w:r>
      <w:r w:rsidR="00F34BC4" w:rsidRPr="00F34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пределения тригонометрических функций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аргументом которых является угол, выражались через соотношения сторон прямоугольного треугольника.</w:t>
      </w:r>
    </w:p>
    <w:p w:rsidR="00F34BC4" w:rsidRPr="00F34BC4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тригонометрических функций</w:t>
      </w:r>
    </w:p>
    <w:p w:rsidR="00F34BC4" w:rsidRPr="00F34BC4" w:rsidRDefault="009261E0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Тангенс угла (</w:t>
      </w:r>
      <w:r w:rsidR="00F34BC4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tg αtg α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 - отношение противолежащего катета к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прилежащему.</w:t>
      </w:r>
    </w:p>
    <w:p w:rsidR="00F34BC4" w:rsidRPr="00F34BC4" w:rsidRDefault="009261E0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Котангенс угла (</w:t>
      </w:r>
      <w:r w:rsidR="00F34BC4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ctg αctg α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- отношение прилежащего катета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 противолежащему.</w:t>
      </w:r>
    </w:p>
    <w:p w:rsidR="00F34BC4" w:rsidRPr="00F34BC4" w:rsidRDefault="009261E0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Данные определения даны для острого угла прямоугольного треугольника!</w:t>
      </w:r>
    </w:p>
    <w:p w:rsidR="00F34BC4" w:rsidRPr="00F34BC4" w:rsidRDefault="00B413B9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-529590</wp:posOffset>
            </wp:positionV>
            <wp:extent cx="1571625" cy="1333500"/>
            <wp:effectExtent l="0" t="0" r="0" b="0"/>
            <wp:wrapTight wrapText="bothSides">
              <wp:wrapPolygon edited="0">
                <wp:start x="18589" y="926"/>
                <wp:lineTo x="14924" y="5863"/>
                <wp:lineTo x="9949" y="8023"/>
                <wp:lineTo x="8902" y="8949"/>
                <wp:lineTo x="9687" y="10800"/>
                <wp:lineTo x="4451" y="15737"/>
                <wp:lineTo x="524" y="17589"/>
                <wp:lineTo x="785" y="19749"/>
                <wp:lineTo x="9949" y="20366"/>
                <wp:lineTo x="11520" y="20366"/>
                <wp:lineTo x="20160" y="20057"/>
                <wp:lineTo x="21469" y="18206"/>
                <wp:lineTo x="19375" y="15737"/>
                <wp:lineTo x="20945" y="11109"/>
                <wp:lineTo x="20945" y="10800"/>
                <wp:lineTo x="19375" y="6171"/>
                <wp:lineTo x="19636" y="5863"/>
                <wp:lineTo x="20945" y="1851"/>
                <wp:lineTo x="20684" y="926"/>
                <wp:lineTo x="18589" y="926"/>
              </wp:wrapPolygon>
            </wp:wrapTight>
            <wp:docPr id="4" name="Рисунок 1" descr="Синус, косинус, тангенс и котангенс. Опре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ус, косинус, тангенс и котангенс. Определе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Приведем иллюстрацию. </w:t>
      </w:r>
    </w:p>
    <w:p w:rsidR="00F34BC4" w:rsidRPr="00F34BC4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34BC4" w:rsidRPr="00C92EC2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треугольнике ABC с прямым углом С 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тангенс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угла А равен отношению катета BC к 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катету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A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34BC4" w:rsidRPr="00C92EC2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тр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еугольнике ABC с прямым углом котангенс угла А равен отношению катета А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C к 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катету ВС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34BC4" w:rsidRPr="00F34BC4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Определения тангенса и котангенса позволяют вычислять значения этих функций по известным длинам сторон треугольника.</w:t>
      </w:r>
    </w:p>
    <w:p w:rsidR="00F34BC4" w:rsidRPr="00F34BC4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помнить!</w:t>
      </w:r>
    </w:p>
    <w:p w:rsidR="00F34BC4" w:rsidRPr="00F34BC4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Область значений тангенса и котангенса - вся числовая прямая, то есть эти функции могут принимать любые значения.</w:t>
      </w:r>
    </w:p>
    <w:p w:rsidR="00C92EC2" w:rsidRDefault="00C92EC2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34BC4" w:rsidRPr="00F34BC4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2EC2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969645</wp:posOffset>
            </wp:positionV>
            <wp:extent cx="2352675" cy="2133600"/>
            <wp:effectExtent l="19050" t="0" r="9525" b="0"/>
            <wp:wrapSquare wrapText="bothSides"/>
            <wp:docPr id="2" name="Рисунок 2" descr="Угол по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 поворот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Определения, данные выше, относятся к острым углам. В тригонометрии вводится понятие угла поворота, величина которого, в отличие от острого угла, не ограничена рамками от 0 до 90 градусов.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Угол поворота в градусах или радианах выражается любым действительным числом от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−∞ 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+∞.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34BC4" w:rsidRPr="00F34BC4" w:rsidRDefault="00B413B9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F34BC4"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ожно дать определение тангенса и котангенса угла произвольной величины. Представим единичную окружность с центром в начале декартовой системы координат.</w:t>
      </w:r>
    </w:p>
    <w:p w:rsidR="00F34BC4" w:rsidRPr="00F34BC4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Начальная точка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 координатами (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поворачивается вокруг центра единичной окружности на некоторый угол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α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 переходит в точку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A1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Определение дается через координаты точки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A1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x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y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 </w:t>
      </w:r>
    </w:p>
    <w:p w:rsidR="00C92EC2" w:rsidRPr="00C92EC2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Тангенс угла поворота 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α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это отношение ординаты точки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A1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x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y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 к ее 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бсциссе.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92EC2" w:rsidRPr="00C92EC2" w:rsidRDefault="00C92EC2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212121"/>
              <w:sz w:val="28"/>
              <w:szCs w:val="28"/>
              <w:lang w:val="en-US" w:eastAsia="ru-RU"/>
            </w:rPr>
            <m:t>tgα</m:t>
          </m:r>
          <m:r>
            <w:rPr>
              <w:rFonts w:ascii="Cambria Math" w:eastAsia="Times New Roman" w:hAnsi="Times New Roman" w:cs="Times New Roman"/>
              <w:color w:val="212121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212121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12121"/>
                  <w:sz w:val="28"/>
                  <w:szCs w:val="28"/>
                  <w:lang w:eastAsia="ru-RU"/>
                </w:rPr>
                <m:t>y</m:t>
              </m:r>
            </m:num>
            <m:den>
              <m:r>
                <w:rPr>
                  <w:rFonts w:ascii="Cambria Math" w:eastAsia="Times New Roman" w:hAnsi="Cambria Math" w:cs="Times New Roman"/>
                  <w:color w:val="212121"/>
                  <w:sz w:val="28"/>
                  <w:szCs w:val="28"/>
                  <w:lang w:eastAsia="ru-RU"/>
                </w:rPr>
                <m:t>x</m:t>
              </m:r>
            </m:den>
          </m:f>
        </m:oMath>
      </m:oMathPara>
    </w:p>
    <w:p w:rsidR="00C92EC2" w:rsidRPr="00C92EC2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Котангенс угла поворота 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α</w:t>
      </w:r>
      <w:r w:rsidRPr="00F34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это отношение абсциссы точки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A1</w:t>
      </w:r>
      <w:r w:rsidR="00C92EC2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x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y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к ее ординате. </w:t>
      </w:r>
      <w:r w:rsidR="00C92EC2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92EC2" w:rsidRPr="00C92EC2" w:rsidRDefault="00C92EC2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212121"/>
              <w:sz w:val="28"/>
              <w:szCs w:val="28"/>
              <w:lang w:val="en-US" w:eastAsia="ru-RU"/>
            </w:rPr>
            <m:t>ctgα</m:t>
          </m:r>
          <m:r>
            <w:rPr>
              <w:rFonts w:ascii="Cambria Math" w:eastAsia="Times New Roman" w:hAnsi="Times New Roman" w:cs="Times New Roman"/>
              <w:color w:val="212121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212121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12121"/>
                  <w:sz w:val="28"/>
                  <w:szCs w:val="28"/>
                  <w:lang w:eastAsia="ru-RU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212121"/>
                  <w:sz w:val="28"/>
                  <w:szCs w:val="28"/>
                  <w:lang w:eastAsia="ru-RU"/>
                </w:rPr>
                <m:t>y</m:t>
              </m:r>
            </m:den>
          </m:f>
        </m:oMath>
      </m:oMathPara>
    </w:p>
    <w:p w:rsidR="00F34BC4" w:rsidRPr="00F34BC4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Синус и косинус опре</w:t>
      </w:r>
      <w:r w:rsidR="00C92EC2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делены для любого угла поворота, т.к.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92EC2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бсциссу и ординату точки после поворота можно определить при любом угле. Иначе обстоит дело с тангенсом и котангенсом. Тангенс не определен, когда точка после поворота переходит в точку с нулевой абсциссой (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и (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−1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 В таких случаях выражение для тангенса</w:t>
      </w:r>
      <w:r w:rsidR="00C92EC2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212121"/>
            <w:sz w:val="28"/>
            <w:szCs w:val="28"/>
            <w:lang w:val="en-US" w:eastAsia="ru-RU"/>
          </w:rPr>
          <m:t>tgα</m:t>
        </m:r>
        <m:r>
          <w:rPr>
            <w:rFonts w:ascii="Cambria Math" w:eastAsia="Times New Roman" w:hAnsi="Times New Roman" w:cs="Times New Roman"/>
            <w:color w:val="21212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21212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12121"/>
                <w:sz w:val="28"/>
                <w:szCs w:val="28"/>
                <w:lang w:eastAsia="ru-R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212121"/>
                <w:sz w:val="28"/>
                <w:szCs w:val="28"/>
                <w:lang w:eastAsia="ru-RU"/>
              </w:rPr>
              <m:t>x</m:t>
            </m:r>
          </m:den>
        </m:f>
      </m:oMath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C92EC2"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просто не имеет смысла, так как в нем присутствует деление на ноль. Аналогично ситуация с котангенсом.  Отличием состоит в том, что котангенс не определен в тех случаях, когда в ноль обращается ордината точки.</w:t>
      </w:r>
    </w:p>
    <w:p w:rsidR="00F34BC4" w:rsidRPr="00F34BC4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помнить!</w:t>
      </w:r>
    </w:p>
    <w:p w:rsidR="00F34BC4" w:rsidRPr="00F34BC4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Синус и косинус определены для любых углов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α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92EC2" w:rsidRPr="00C92EC2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Тангенс определен для всех углов, кроме </w:t>
      </w:r>
      <w:r w:rsidR="00C92EC2"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α=90°+180°</w:t>
      </w:r>
      <w:r w:rsidRPr="00C92EC2">
        <w:rPr>
          <w:rFonts w:ascii="Cambria Math" w:eastAsia="Times New Roman" w:hAnsi="Cambria Math" w:cs="Times New Roman"/>
          <w:b/>
          <w:color w:val="212121"/>
          <w:sz w:val="28"/>
          <w:szCs w:val="28"/>
          <w:lang w:eastAsia="ru-RU"/>
        </w:rPr>
        <w:t>⋅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k, </w:t>
      </w:r>
      <w:r w:rsidR="00C92EC2"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k</w:t>
      </w:r>
      <w:r w:rsidRPr="00C92EC2">
        <w:rPr>
          <w:rFonts w:ascii="Cambria Math" w:eastAsia="Times New Roman" w:hAnsi="Cambria Math" w:cs="Times New Roman"/>
          <w:b/>
          <w:color w:val="212121"/>
          <w:sz w:val="28"/>
          <w:szCs w:val="28"/>
          <w:lang w:eastAsia="ru-RU"/>
        </w:rPr>
        <w:t>∈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Z </w:t>
      </w:r>
    </w:p>
    <w:p w:rsidR="00F34BC4" w:rsidRPr="00F34BC4" w:rsidRDefault="00F34BC4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Котангенс определен для всех углов, кроме 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α=180°</w:t>
      </w:r>
      <w:r w:rsidRPr="00C92EC2">
        <w:rPr>
          <w:rFonts w:ascii="Cambria Math" w:eastAsia="Times New Roman" w:hAnsi="Cambria Math" w:cs="Times New Roman"/>
          <w:b/>
          <w:color w:val="212121"/>
          <w:sz w:val="28"/>
          <w:szCs w:val="28"/>
          <w:lang w:eastAsia="ru-RU"/>
        </w:rPr>
        <w:t>⋅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k, k</w:t>
      </w:r>
      <w:r w:rsidRPr="00C92EC2">
        <w:rPr>
          <w:rFonts w:ascii="Cambria Math" w:eastAsia="Times New Roman" w:hAnsi="Cambria Math" w:cs="Times New Roman"/>
          <w:b/>
          <w:color w:val="212121"/>
          <w:sz w:val="28"/>
          <w:szCs w:val="28"/>
          <w:lang w:eastAsia="ru-RU"/>
        </w:rPr>
        <w:t>∈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Z (α=π</w:t>
      </w:r>
      <w:r w:rsidRPr="00C92EC2">
        <w:rPr>
          <w:rFonts w:ascii="Cambria Math" w:eastAsia="Times New Roman" w:hAnsi="Cambria Math" w:cs="Times New Roman"/>
          <w:b/>
          <w:color w:val="212121"/>
          <w:sz w:val="28"/>
          <w:szCs w:val="28"/>
          <w:lang w:eastAsia="ru-RU"/>
        </w:rPr>
        <w:t>⋅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k, k</w:t>
      </w:r>
      <w:r w:rsidRPr="00C92EC2">
        <w:rPr>
          <w:rFonts w:ascii="Cambria Math" w:eastAsia="Times New Roman" w:hAnsi="Cambria Math" w:cs="Times New Roman"/>
          <w:b/>
          <w:color w:val="212121"/>
          <w:sz w:val="28"/>
          <w:szCs w:val="28"/>
          <w:lang w:eastAsia="ru-RU"/>
        </w:rPr>
        <w:t>∈</w:t>
      </w:r>
      <w:r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Z)</w:t>
      </w:r>
      <w:r w:rsidR="00C92EC2" w:rsidRPr="00C92EC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F34BC4" w:rsidRPr="00F34BC4" w:rsidRDefault="00F34BC4" w:rsidP="00D96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решении практических примеров не говорят "синус угла поворота </w:t>
      </w:r>
      <w:r w:rsidRPr="00C92E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α</w:t>
      </w:r>
      <w:r w:rsidRPr="00F34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". Слова "угол поворота" просто опускают, подразумевая, из контекста и так понятно, о чем идет речь. </w:t>
      </w:r>
    </w:p>
    <w:p w:rsidR="008026ED" w:rsidRDefault="008026ED" w:rsidP="00D9643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D1D1B"/>
          <w:sz w:val="28"/>
          <w:szCs w:val="28"/>
        </w:rPr>
      </w:pPr>
    </w:p>
    <w:p w:rsidR="00572649" w:rsidRPr="00D9643D" w:rsidRDefault="00AA2C7F" w:rsidP="00D9643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9643D">
        <w:rPr>
          <w:b/>
          <w:color w:val="FF0000"/>
          <w:sz w:val="28"/>
          <w:szCs w:val="28"/>
        </w:rPr>
        <w:t>Знаки тангенса и котангенса по четвертям</w:t>
      </w:r>
    </w:p>
    <w:p w:rsidR="00AA2C7F" w:rsidRPr="008026ED" w:rsidRDefault="00AA2C7F" w:rsidP="00D9643D">
      <w:pPr>
        <w:pStyle w:val="a4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8026ED">
        <w:rPr>
          <w:color w:val="1D1D1B"/>
          <w:sz w:val="28"/>
          <w:szCs w:val="28"/>
        </w:rPr>
        <w:t>Рассмотрим единичную окружность и определи знаки тангенса и котангенса по четвертям</w:t>
      </w:r>
    </w:p>
    <w:p w:rsidR="00572649" w:rsidRPr="008026ED" w:rsidRDefault="00AA2C7F" w:rsidP="00D96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3175</wp:posOffset>
            </wp:positionV>
            <wp:extent cx="2076450" cy="1733550"/>
            <wp:effectExtent l="19050" t="0" r="0" b="0"/>
            <wp:wrapSquare wrapText="bothSides"/>
            <wp:docPr id="23" name="Рисунок 23" descr="Знаки синуса и косинуса на тригонометрической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наки синуса и косинуса на тригонометрической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Синим цветом обозначено положительное направление оси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OY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(ось ординат), красным — положительное направление оси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OX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(ось абсцисс). </w:t>
      </w:r>
    </w:p>
    <w:p w:rsidR="00AA2C7F" w:rsidRPr="008026ED" w:rsidRDefault="00AA2C7F" w:rsidP="00D9643D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 α &gt; 0, если угол α лежит в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координатной четверти. Это следует из определения: ведь tg α =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поэтому он положителен лишь там, где знаки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совпадают. Это происходит в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координатной четверти (здесь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 0,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 0) и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координатной четверти (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x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&lt; 0, </w:t>
      </w:r>
      <w:r w:rsidRPr="008026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&lt; 0).</w:t>
      </w:r>
    </w:p>
    <w:p w:rsidR="00AA2C7F" w:rsidRPr="00AA2C7F" w:rsidRDefault="00AA2C7F" w:rsidP="00D9643D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</w:t>
      </w: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IV</w:t>
      </w: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координатных четвертях тангенс угла отрицательный (т.к. знаки х и у не совпадают)</w:t>
      </w:r>
    </w:p>
    <w:p w:rsidR="008026ED" w:rsidRPr="00AA2C7F" w:rsidRDefault="00AA2C7F" w:rsidP="00D9643D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наглядности отметим знаки тригонометрической функции —тангенса — </w:t>
      </w: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2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координатной плоскости</w:t>
      </w: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026ED"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котангенса совпадают со знаками тангенса — никаких специальных правил там нет.</w:t>
      </w:r>
    </w:p>
    <w:p w:rsidR="00AA2C7F" w:rsidRDefault="00AA2C7F" w:rsidP="00D9643D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2C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Получим следующую картинку:</w:t>
      </w:r>
      <w:r w:rsidR="00802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8026ED" w:rsidRPr="00AA2C7F" w:rsidRDefault="00D9643D" w:rsidP="00D9643D">
      <w:pPr>
        <w:shd w:val="clear" w:color="auto" w:fill="FFFFFF"/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6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2944" cy="1446201"/>
            <wp:effectExtent l="19050" t="0" r="0" b="0"/>
            <wp:docPr id="16" name="Рисунок 25" descr="Знаки синуса, косинуса и танген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наки синуса, косинуса и тангенс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073" cy="14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4"/>
        <w:gridCol w:w="394"/>
        <w:gridCol w:w="3485"/>
        <w:gridCol w:w="262"/>
      </w:tblGrid>
      <w:tr w:rsidR="00D9643D" w:rsidRPr="00D9643D" w:rsidTr="00D9643D">
        <w:trPr>
          <w:tblCellSpacing w:w="15" w:type="dxa"/>
        </w:trPr>
        <w:tc>
          <w:tcPr>
            <w:tcW w:w="4970" w:type="pct"/>
            <w:gridSpan w:val="4"/>
            <w:vAlign w:val="center"/>
            <w:hideMark/>
          </w:tcPr>
          <w:p w:rsidR="00D9643D" w:rsidRPr="00D9643D" w:rsidRDefault="00D9643D" w:rsidP="00D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9643D" w:rsidRPr="00D9643D" w:rsidRDefault="00D9643D" w:rsidP="00D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Периодичность функций tg φ и ctg φ</w:t>
            </w:r>
          </w:p>
          <w:p w:rsidR="00D9643D" w:rsidRPr="00D9643D" w:rsidRDefault="00D9643D" w:rsidP="00D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43D" w:rsidRPr="00D9643D" w:rsidTr="00D9643D">
        <w:trPr>
          <w:tblCellSpacing w:w="15" w:type="dxa"/>
        </w:trPr>
        <w:tc>
          <w:tcPr>
            <w:tcW w:w="3102" w:type="pct"/>
            <w:gridSpan w:val="2"/>
            <w:vAlign w:val="center"/>
            <w:hideMark/>
          </w:tcPr>
          <w:p w:rsidR="00D9643D" w:rsidRPr="00D9643D" w:rsidRDefault="00D9643D" w:rsidP="00D9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знаем, что тангенс угла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равен ординате соответствующей точки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оси тангенсов . При повороте вектора ОА, образующего с осью абсцисс угол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180° против часовой стрелки вектор изменит свое направление на противоположное, но соответствующая точка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оси тангенсов останется прежней. Поэтому не изменится и тангенс угла.</w:t>
            </w:r>
          </w:p>
        </w:tc>
        <w:tc>
          <w:tcPr>
            <w:tcW w:w="1852" w:type="pct"/>
            <w:gridSpan w:val="2"/>
            <w:vAlign w:val="center"/>
            <w:hideMark/>
          </w:tcPr>
          <w:p w:rsidR="00D9643D" w:rsidRPr="00D9643D" w:rsidRDefault="00D9643D" w:rsidP="00D9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-106680</wp:posOffset>
                  </wp:positionV>
                  <wp:extent cx="1800225" cy="1247775"/>
                  <wp:effectExtent l="19050" t="0" r="9525" b="0"/>
                  <wp:wrapSquare wrapText="bothSides"/>
                  <wp:docPr id="32" name="Рисунок 32" descr="http://oldskola1.narod.ru/TrigF6/pic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oldskola1.narod.ru/TrigF6/pic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643D" w:rsidRPr="00B413B9" w:rsidTr="00B413B9">
        <w:trPr>
          <w:trHeight w:val="1955"/>
          <w:tblCellSpacing w:w="15" w:type="dxa"/>
        </w:trPr>
        <w:tc>
          <w:tcPr>
            <w:tcW w:w="4970" w:type="pct"/>
            <w:gridSpan w:val="4"/>
            <w:vAlign w:val="center"/>
            <w:hideMark/>
          </w:tcPr>
          <w:p w:rsidR="00D9643D" w:rsidRPr="00B413B9" w:rsidRDefault="00D9643D" w:rsidP="00D9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Следовательно, при любом </w:t>
            </w: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</w:p>
          <w:p w:rsidR="00D9643D" w:rsidRPr="00B413B9" w:rsidRDefault="00D9643D" w:rsidP="00D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tg  (φ + 180°) = tg  φ.</w:t>
            </w:r>
          </w:p>
          <w:p w:rsidR="00D9643D" w:rsidRPr="00B413B9" w:rsidRDefault="00D9643D" w:rsidP="00D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43D" w:rsidRPr="00B413B9" w:rsidRDefault="00D9643D" w:rsidP="00D9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означает,  что функция  </w:t>
            </w: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tg φ</w:t>
            </w: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является периодической с периодом 180°. </w:t>
            </w:r>
          </w:p>
          <w:p w:rsidR="00D9643D" w:rsidRPr="00B413B9" w:rsidRDefault="00D9643D" w:rsidP="00D9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Аналогично,  для котангенса любого угла </w:t>
            </w: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</w:p>
          <w:p w:rsidR="00D9643D" w:rsidRPr="00B413B9" w:rsidRDefault="00D9643D" w:rsidP="00D9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сtg  (φ + 180°) = сtg  φ.</w:t>
            </w:r>
          </w:p>
          <w:p w:rsidR="00D9643D" w:rsidRPr="00B413B9" w:rsidRDefault="00D9643D" w:rsidP="00D9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643D" w:rsidRPr="00D9643D" w:rsidTr="00D9643D">
        <w:trPr>
          <w:gridAfter w:val="1"/>
          <w:wAfter w:w="94" w:type="pct"/>
          <w:tblCellSpacing w:w="15" w:type="dxa"/>
        </w:trPr>
        <w:tc>
          <w:tcPr>
            <w:tcW w:w="2916" w:type="pct"/>
            <w:vAlign w:val="center"/>
            <w:hideMark/>
          </w:tcPr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Четность тригонометрических функций.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—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образуются при повороте луча в двух взаимно противоположных   направлениях   (по  часовой  стрелке и  против часовой стрелки).</w:t>
            </w:r>
          </w:p>
        </w:tc>
        <w:tc>
          <w:tcPr>
            <w:tcW w:w="1929" w:type="pct"/>
            <w:gridSpan w:val="2"/>
            <w:vAlign w:val="center"/>
            <w:hideMark/>
          </w:tcPr>
          <w:p w:rsidR="00D9643D" w:rsidRPr="00D9643D" w:rsidRDefault="00B413B9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46990</wp:posOffset>
                  </wp:positionV>
                  <wp:extent cx="2381250" cy="1495425"/>
                  <wp:effectExtent l="19050" t="0" r="0" b="0"/>
                  <wp:wrapSquare wrapText="bothSides"/>
                  <wp:docPr id="34" name="Рисунок 34" descr="http://oldskola1.narod.ru/TrigF6/pic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oldskola1.narod.ru/TrigF6/pic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643D" w:rsidRPr="00D9643D" w:rsidTr="00D9643D">
        <w:trPr>
          <w:gridAfter w:val="1"/>
          <w:wAfter w:w="94" w:type="pct"/>
          <w:tblCellSpacing w:w="15" w:type="dxa"/>
        </w:trPr>
        <w:tc>
          <w:tcPr>
            <w:tcW w:w="4860" w:type="pct"/>
            <w:gridSpan w:val="3"/>
            <w:vAlign w:val="center"/>
            <w:hideMark/>
          </w:tcPr>
          <w:p w:rsidR="00D9643D" w:rsidRPr="00D9643D" w:rsidRDefault="00B413B9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9643D"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оэтому конечные стороны OA</w:t>
            </w:r>
            <w:r w:rsidR="00D9643D"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="00D9643D"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ОА</w:t>
            </w:r>
            <w:r w:rsidR="00D9643D"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D9643D"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этих углов симметричны относительно оси абсцисс.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векторов единичной длины OA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(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 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 ОА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2 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(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удовлетворяют соотношениям:               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=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y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= —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1    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          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cos(—φ) = cosφ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 (— φ) = —sin 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Следовательно,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синус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является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нечетной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а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косинус 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четной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функцией угла.</w:t>
            </w:r>
          </w:p>
        </w:tc>
      </w:tr>
      <w:tr w:rsidR="00D9643D" w:rsidRPr="00D9643D" w:rsidTr="00B413B9">
        <w:trPr>
          <w:gridAfter w:val="1"/>
          <w:wAfter w:w="94" w:type="pct"/>
          <w:trHeight w:val="1733"/>
          <w:tblCellSpacing w:w="15" w:type="dxa"/>
        </w:trPr>
        <w:tc>
          <w:tcPr>
            <w:tcW w:w="4860" w:type="pct"/>
            <w:gridSpan w:val="3"/>
            <w:vAlign w:val="center"/>
            <w:hideMark/>
          </w:tcPr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имеем:</w:t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7950" cy="390525"/>
                  <wp:effectExtent l="19050" t="0" r="0" b="0"/>
                  <wp:docPr id="35" name="Рисунок 35" descr="http://oldskola1.narod.ru/TrigF6/trigF06_htm_eqn29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ldskola1.narod.ru/TrigF6/trigF06_htm_eqn29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390525"/>
                  <wp:effectExtent l="19050" t="0" r="0" b="0"/>
                  <wp:docPr id="36" name="Рисунок 36" descr="http://oldskola1.narod.ru/TrigF6/trigF06_htm_eqn33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oldskola1.narod.ru/TrigF6/trigF06_htm_eqn33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43D" w:rsidRPr="00D9643D" w:rsidTr="00D9643D">
        <w:trPr>
          <w:gridAfter w:val="1"/>
          <w:wAfter w:w="94" w:type="pct"/>
          <w:tblCellSpacing w:w="15" w:type="dxa"/>
        </w:trPr>
        <w:tc>
          <w:tcPr>
            <w:tcW w:w="4860" w:type="pct"/>
            <w:gridSpan w:val="3"/>
            <w:vAlign w:val="center"/>
            <w:hideMark/>
          </w:tcPr>
          <w:p w:rsidR="00D9643D" w:rsidRPr="00D9643D" w:rsidRDefault="00D9643D" w:rsidP="00D96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тангенс   и  котангенс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являются 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нечетными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функциями угла.</w:t>
            </w:r>
          </w:p>
        </w:tc>
      </w:tr>
    </w:tbl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B413B9" w:rsidRDefault="00B413B9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AA2C7F" w:rsidRDefault="008026ED" w:rsidP="00B413B9">
      <w:pPr>
        <w:shd w:val="clear" w:color="auto" w:fill="FFFFFF"/>
        <w:spacing w:after="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  <w:r w:rsidRPr="00D9643D">
        <w:rPr>
          <w:rFonts w:ascii="Arial" w:hAnsi="Arial" w:cs="Arial"/>
          <w:color w:val="FF0000"/>
          <w:sz w:val="30"/>
          <w:szCs w:val="30"/>
        </w:rPr>
        <w:lastRenderedPageBreak/>
        <w:t>Значение тангенса, котангенса некоторых углов</w:t>
      </w:r>
    </w:p>
    <w:p w:rsidR="00B413B9" w:rsidRDefault="00B413B9" w:rsidP="008026ED">
      <w:pPr>
        <w:shd w:val="clear" w:color="auto" w:fill="FFFFFF"/>
        <w:spacing w:before="180" w:after="18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991100" cy="2868510"/>
            <wp:effectExtent l="19050" t="0" r="0" b="0"/>
            <wp:docPr id="8" name="Рисунок 8" descr="Таблица тангенсов. Тангенсы углов от 0° - 360°. Углы с шагом в 1°. Таблица  значений тангенсов углов, tg - Инженерный справочник DPVA.ru / Технический  справочник ДПВА / Таблицы для инженеров (ex DPVA-inf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аблица тангенсов. Тангенсы углов от 0° - 360°. Углы с шагом в 1°. Таблица  значений тангенсов углов, tg - Инженерный справочник DPVA.ru / Технический  справочник ДПВА / Таблицы для инженеров (ex DPVA-info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68" cy="287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C5" w:rsidRDefault="001D6DC5" w:rsidP="008026ED">
      <w:pPr>
        <w:shd w:val="clear" w:color="auto" w:fill="FFFFFF"/>
        <w:spacing w:before="180" w:after="180" w:line="360" w:lineRule="atLeast"/>
        <w:jc w:val="center"/>
        <w:textAlignment w:val="top"/>
        <w:rPr>
          <w:rFonts w:ascii="Arial" w:hAnsi="Arial" w:cs="Arial"/>
          <w:color w:val="FF0000"/>
          <w:sz w:val="30"/>
          <w:szCs w:val="30"/>
        </w:rPr>
      </w:pPr>
    </w:p>
    <w:p w:rsidR="00AA2C7F" w:rsidRDefault="001D6DC5" w:rsidP="00C92EC2">
      <w:pPr>
        <w:pStyle w:val="a4"/>
        <w:shd w:val="clear" w:color="auto" w:fill="FFFFFF"/>
        <w:spacing w:after="300" w:afterAutospacing="0"/>
        <w:rPr>
          <w:b/>
          <w:color w:val="0070C0"/>
          <w:sz w:val="28"/>
          <w:szCs w:val="28"/>
        </w:rPr>
      </w:pPr>
      <w:r w:rsidRPr="001D6DC5">
        <w:rPr>
          <w:b/>
          <w:color w:val="0070C0"/>
          <w:sz w:val="28"/>
          <w:szCs w:val="28"/>
        </w:rPr>
        <w:t>Рассмотрим примеры:</w:t>
      </w:r>
    </w:p>
    <w:p w:rsidR="001D6DC5" w:rsidRPr="001D6DC5" w:rsidRDefault="001D6DC5" w:rsidP="001D6DC5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1D6DC5">
        <w:rPr>
          <w:sz w:val="28"/>
          <w:szCs w:val="28"/>
        </w:rPr>
        <w:t>Вычислите:</w:t>
      </w:r>
    </w:p>
    <w:p w:rsidR="001D6DC5" w:rsidRPr="009261E0" w:rsidRDefault="001D6DC5" w:rsidP="001D6DC5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261E0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tg</w:t>
      </w:r>
      <w:r w:rsidRPr="009261E0">
        <w:rPr>
          <w:sz w:val="28"/>
          <w:szCs w:val="28"/>
        </w:rPr>
        <w:t xml:space="preserve"> 30º +</w:t>
      </w:r>
      <w:r>
        <w:rPr>
          <w:sz w:val="28"/>
          <w:szCs w:val="28"/>
          <w:lang w:val="en-US"/>
        </w:rPr>
        <w:t>ctg</w:t>
      </w:r>
      <w:r w:rsidRPr="009261E0">
        <w:rPr>
          <w:sz w:val="28"/>
          <w:szCs w:val="28"/>
        </w:rPr>
        <w:t xml:space="preserve"> 45º - </w:t>
      </w:r>
      <w:r>
        <w:rPr>
          <w:sz w:val="28"/>
          <w:szCs w:val="28"/>
          <w:lang w:val="en-US"/>
        </w:rPr>
        <w:t>ctg</w:t>
      </w:r>
      <w:r w:rsidRPr="009261E0">
        <w:rPr>
          <w:sz w:val="28"/>
          <w:szCs w:val="28"/>
        </w:rPr>
        <w:t xml:space="preserve"> 60º - 3</w:t>
      </w:r>
      <w:r>
        <w:rPr>
          <w:sz w:val="28"/>
          <w:szCs w:val="28"/>
          <w:lang w:val="en-US"/>
        </w:rPr>
        <w:t>cos</w:t>
      </w:r>
      <w:r w:rsidRPr="009261E0">
        <w:rPr>
          <w:sz w:val="28"/>
          <w:szCs w:val="28"/>
        </w:rPr>
        <w:t xml:space="preserve">60º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-3∙0,5= -0,5</m:t>
        </m:r>
      </m:oMath>
    </w:p>
    <w:p w:rsidR="001D6DC5" w:rsidRDefault="001D6DC5" w:rsidP="001D6DC5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500A79">
        <w:rPr>
          <w:sz w:val="28"/>
          <w:szCs w:val="28"/>
        </w:rPr>
        <w:t xml:space="preserve">)  </w:t>
      </w:r>
      <w:r w:rsidR="00500A79">
        <w:rPr>
          <w:sz w:val="28"/>
          <w:szCs w:val="28"/>
          <w:lang w:val="en-US"/>
        </w:rPr>
        <w:t>tg</w:t>
      </w:r>
      <w:r w:rsidR="00500A79" w:rsidRPr="00500A79">
        <w:rPr>
          <w:sz w:val="28"/>
          <w:szCs w:val="28"/>
        </w:rPr>
        <w:t xml:space="preserve"> 225 º = </w:t>
      </w:r>
      <w:r w:rsidR="00500A79">
        <w:rPr>
          <w:sz w:val="28"/>
          <w:szCs w:val="28"/>
          <w:lang w:val="en-US"/>
        </w:rPr>
        <w:t>tg</w:t>
      </w:r>
      <w:r w:rsidR="00500A79" w:rsidRPr="00500A79">
        <w:rPr>
          <w:sz w:val="28"/>
          <w:szCs w:val="28"/>
        </w:rPr>
        <w:t xml:space="preserve">(180º + 45º) = </w:t>
      </w:r>
      <w:r w:rsidR="00500A79">
        <w:rPr>
          <w:sz w:val="28"/>
          <w:szCs w:val="28"/>
          <w:lang w:val="en-US"/>
        </w:rPr>
        <w:t>tg</w:t>
      </w:r>
      <w:r w:rsidR="00500A79" w:rsidRPr="00500A79">
        <w:rPr>
          <w:sz w:val="28"/>
          <w:szCs w:val="28"/>
        </w:rPr>
        <w:t>45º =1 (</w:t>
      </w:r>
      <w:r w:rsidR="00500A79">
        <w:rPr>
          <w:sz w:val="28"/>
          <w:szCs w:val="28"/>
        </w:rPr>
        <w:t>по свойству периодичности)</w:t>
      </w:r>
    </w:p>
    <w:p w:rsidR="00500A79" w:rsidRDefault="00500A79" w:rsidP="001D6DC5">
      <w:pPr>
        <w:pStyle w:val="a4"/>
        <w:shd w:val="clear" w:color="auto" w:fill="FFFFFF"/>
        <w:spacing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500A7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ctg</w:t>
      </w:r>
      <w:r w:rsidRPr="00500A79">
        <w:rPr>
          <w:sz w:val="28"/>
          <w:szCs w:val="28"/>
          <w:lang w:val="en-US"/>
        </w:rPr>
        <w:t xml:space="preserve">570º = </w:t>
      </w:r>
      <w:r>
        <w:rPr>
          <w:sz w:val="28"/>
          <w:szCs w:val="28"/>
          <w:lang w:val="en-US"/>
        </w:rPr>
        <w:t>ctg</w:t>
      </w:r>
      <w:r w:rsidRPr="00500A79">
        <w:rPr>
          <w:sz w:val="28"/>
          <w:szCs w:val="28"/>
          <w:lang w:val="en-US"/>
        </w:rPr>
        <w:t>(180º·3 +30º</w:t>
      </w:r>
      <w:r>
        <w:rPr>
          <w:sz w:val="28"/>
          <w:szCs w:val="28"/>
          <w:lang w:val="en-US"/>
        </w:rPr>
        <w:t xml:space="preserve">) = ctg30º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</w:p>
    <w:p w:rsidR="00500A79" w:rsidRPr="002D1BAB" w:rsidRDefault="00500A79" w:rsidP="002D1BAB">
      <w:pPr>
        <w:pStyle w:val="a4"/>
        <w:shd w:val="clear" w:color="auto" w:fill="FFFFFF"/>
        <w:spacing w:after="0" w:afterAutospacing="0"/>
        <w:ind w:left="-284" w:right="-285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2D1BAB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tg</w:t>
      </w:r>
      <w:r w:rsidRPr="002D1BAB">
        <w:rPr>
          <w:sz w:val="28"/>
          <w:szCs w:val="28"/>
          <w:lang w:val="en-US"/>
        </w:rPr>
        <w:t xml:space="preserve"> (-330 º) =- </w:t>
      </w:r>
      <w:r>
        <w:rPr>
          <w:sz w:val="28"/>
          <w:szCs w:val="28"/>
          <w:lang w:val="en-US"/>
        </w:rPr>
        <w:t>tg</w:t>
      </w:r>
      <w:r w:rsidRPr="002D1BAB">
        <w:rPr>
          <w:sz w:val="28"/>
          <w:szCs w:val="28"/>
          <w:lang w:val="en-US"/>
        </w:rPr>
        <w:t>330 º</w:t>
      </w:r>
      <w:r w:rsidR="002D1BAB">
        <w:rPr>
          <w:sz w:val="28"/>
          <w:szCs w:val="28"/>
          <w:lang w:val="en-US"/>
        </w:rPr>
        <w:t xml:space="preserve"> = -</w:t>
      </w:r>
      <w:r>
        <w:rPr>
          <w:sz w:val="28"/>
          <w:szCs w:val="28"/>
          <w:lang w:val="en-US"/>
        </w:rPr>
        <w:t>tg</w:t>
      </w:r>
      <w:r w:rsidRPr="002D1BAB">
        <w:rPr>
          <w:sz w:val="28"/>
          <w:szCs w:val="28"/>
          <w:lang w:val="en-US"/>
        </w:rPr>
        <w:t>(180 º+ 150 º) =</w:t>
      </w:r>
      <w:r w:rsidR="002D1BAB">
        <w:rPr>
          <w:sz w:val="28"/>
          <w:szCs w:val="28"/>
          <w:lang w:val="en-US"/>
        </w:rPr>
        <w:t xml:space="preserve"> -tg150º = -tg(180º +(-30º)) =-tg(-30º) = </w:t>
      </w:r>
      <w:r w:rsidRPr="002D1BAB">
        <w:rPr>
          <w:sz w:val="28"/>
          <w:szCs w:val="28"/>
          <w:lang w:val="en-US"/>
        </w:rPr>
        <w:t>-</w:t>
      </w:r>
      <w:r w:rsidR="002D1BAB">
        <w:rPr>
          <w:sz w:val="28"/>
          <w:szCs w:val="28"/>
          <w:lang w:val="en-US"/>
        </w:rPr>
        <w:t xml:space="preserve"> </w:t>
      </w:r>
      <w:r w:rsidRPr="002D1BAB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2D1BAB"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:rsidR="00AA2C7F" w:rsidRPr="002D1BAB" w:rsidRDefault="00AA2C7F" w:rsidP="00C92EC2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  <w:lang w:val="en-US"/>
        </w:rPr>
      </w:pPr>
    </w:p>
    <w:p w:rsidR="00F34BC4" w:rsidRPr="002D1BAB" w:rsidRDefault="002D1BAB" w:rsidP="00F34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образцу выполнить задание № 5.</w:t>
      </w:r>
    </w:p>
    <w:sectPr w:rsidR="00F34BC4" w:rsidRPr="002D1BAB" w:rsidSect="00D9643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767"/>
    <w:multiLevelType w:val="multilevel"/>
    <w:tmpl w:val="6C80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11339"/>
    <w:multiLevelType w:val="hybridMultilevel"/>
    <w:tmpl w:val="A1967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BC4"/>
    <w:rsid w:val="001D6DC5"/>
    <w:rsid w:val="002D1BAB"/>
    <w:rsid w:val="00345ABA"/>
    <w:rsid w:val="004908AA"/>
    <w:rsid w:val="00500A79"/>
    <w:rsid w:val="00572649"/>
    <w:rsid w:val="007268AF"/>
    <w:rsid w:val="008026ED"/>
    <w:rsid w:val="008E20AD"/>
    <w:rsid w:val="009261E0"/>
    <w:rsid w:val="00A11614"/>
    <w:rsid w:val="00AA2C7F"/>
    <w:rsid w:val="00B413B9"/>
    <w:rsid w:val="00C92EC2"/>
    <w:rsid w:val="00D9643D"/>
    <w:rsid w:val="00ED48B8"/>
    <w:rsid w:val="00F34BC4"/>
    <w:rsid w:val="00FA3993"/>
    <w:rsid w:val="00FC4506"/>
    <w:rsid w:val="00FE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AF"/>
  </w:style>
  <w:style w:type="paragraph" w:styleId="2">
    <w:name w:val="heading 2"/>
    <w:basedOn w:val="a"/>
    <w:link w:val="20"/>
    <w:uiPriority w:val="9"/>
    <w:qFormat/>
    <w:rsid w:val="00F34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BC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34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3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F34BC4"/>
  </w:style>
  <w:style w:type="character" w:customStyle="1" w:styleId="mjxassistivemathml">
    <w:name w:val="mjx_assistive_mathml"/>
    <w:basedOn w:val="a0"/>
    <w:rsid w:val="00F34BC4"/>
  </w:style>
  <w:style w:type="character" w:customStyle="1" w:styleId="mjx-charbox">
    <w:name w:val="mjx-charbox"/>
    <w:basedOn w:val="a0"/>
    <w:rsid w:val="00F34BC4"/>
  </w:style>
  <w:style w:type="paragraph" w:styleId="a5">
    <w:name w:val="Balloon Text"/>
    <w:basedOn w:val="a"/>
    <w:link w:val="a6"/>
    <w:uiPriority w:val="99"/>
    <w:semiHidden/>
    <w:unhideWhenUsed/>
    <w:rsid w:val="00F3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BC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92EC2"/>
    <w:rPr>
      <w:color w:val="808080"/>
    </w:rPr>
  </w:style>
  <w:style w:type="character" w:customStyle="1" w:styleId="formula">
    <w:name w:val="formula"/>
    <w:basedOn w:val="a0"/>
    <w:rsid w:val="00AA2C7F"/>
  </w:style>
  <w:style w:type="character" w:styleId="a8">
    <w:name w:val="Hyperlink"/>
    <w:basedOn w:val="a0"/>
    <w:uiPriority w:val="99"/>
    <w:unhideWhenUsed/>
    <w:rsid w:val="001D6DC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261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hyperlink" Target="mailto:2021.ivanova@mail.ru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s://e.lanbook.com/reader/book/126952" TargetMode="External"/><Relationship Id="rId29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jpeg"/><Relationship Id="rId28" Type="http://schemas.openxmlformats.org/officeDocument/2006/relationships/image" Target="media/image14.gi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png"/><Relationship Id="rId27" Type="http://schemas.openxmlformats.org/officeDocument/2006/relationships/image" Target="media/image13.gif"/><Relationship Id="rId30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160A-C47D-4E3F-8B7C-B3D8063C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2020-11-15T14:03:00Z</dcterms:created>
  <dcterms:modified xsi:type="dcterms:W3CDTF">2020-11-15T17:09:00Z</dcterms:modified>
</cp:coreProperties>
</file>