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6F7B9B" w:rsidRDefault="00E54A6E" w:rsidP="006F7B9B">
      <w:pPr>
        <w:widowControl w:val="0"/>
        <w:tabs>
          <w:tab w:val="num" w:pos="640"/>
          <w:tab w:val="left" w:pos="1134"/>
        </w:tabs>
        <w:ind w:left="709"/>
        <w:jc w:val="center"/>
        <w:rPr>
          <w:rFonts w:eastAsia="Calibri"/>
          <w:b/>
          <w:bCs/>
          <w:color w:val="FF0000"/>
          <w:sz w:val="28"/>
          <w:szCs w:val="28"/>
        </w:rPr>
      </w:pPr>
      <w:r>
        <w:rPr>
          <w:rFonts w:eastAsia="Calibri"/>
          <w:b/>
          <w:bCs/>
          <w:color w:val="FF0000"/>
          <w:sz w:val="28"/>
          <w:szCs w:val="28"/>
        </w:rPr>
        <w:t>Обеспечение безопасности работ в электроустановках. Категории работ. Организационные мероприятия.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ind w:left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Задание</w:t>
      </w:r>
      <w:r w:rsidR="00D0437A">
        <w:rPr>
          <w:rFonts w:eastAsia="Calibri"/>
          <w:b/>
          <w:bCs/>
          <w:sz w:val="28"/>
          <w:szCs w:val="28"/>
        </w:rPr>
        <w:t xml:space="preserve">. Внимательно ознакомиться с текстом документа, после чего </w:t>
      </w:r>
      <w:r w:rsidR="00F2621F">
        <w:rPr>
          <w:rFonts w:eastAsia="Calibri"/>
          <w:b/>
          <w:bCs/>
          <w:sz w:val="28"/>
          <w:szCs w:val="28"/>
        </w:rPr>
        <w:t>составить краткий конспект</w:t>
      </w:r>
      <w:r w:rsidR="00D0437A">
        <w:rPr>
          <w:rFonts w:eastAsia="Calibri"/>
          <w:b/>
          <w:bCs/>
          <w:sz w:val="28"/>
          <w:szCs w:val="28"/>
        </w:rPr>
        <w:t>.</w:t>
      </w:r>
    </w:p>
    <w:p w:rsidR="00F578AE" w:rsidRDefault="00F578AE" w:rsidP="00705F33">
      <w:pPr>
        <w:widowControl w:val="0"/>
        <w:tabs>
          <w:tab w:val="num" w:pos="640"/>
          <w:tab w:val="left" w:pos="1134"/>
        </w:tabs>
        <w:ind w:left="709"/>
        <w:jc w:val="both"/>
        <w:rPr>
          <w:rFonts w:eastAsia="Calibri"/>
          <w:bCs/>
          <w:sz w:val="28"/>
          <w:szCs w:val="28"/>
        </w:rPr>
      </w:pPr>
    </w:p>
    <w:p w:rsidR="00E54A6E" w:rsidRPr="006F7B9B" w:rsidRDefault="00E54A6E" w:rsidP="00E54A6E">
      <w:pPr>
        <w:widowControl w:val="0"/>
        <w:tabs>
          <w:tab w:val="num" w:pos="640"/>
          <w:tab w:val="left" w:pos="1134"/>
        </w:tabs>
        <w:ind w:left="709"/>
        <w:jc w:val="center"/>
        <w:rPr>
          <w:rFonts w:eastAsia="Calibri"/>
          <w:b/>
          <w:bCs/>
          <w:color w:val="FF0000"/>
          <w:sz w:val="28"/>
          <w:szCs w:val="28"/>
        </w:rPr>
      </w:pPr>
      <w:r>
        <w:rPr>
          <w:rFonts w:eastAsia="Calibri"/>
          <w:b/>
          <w:bCs/>
          <w:color w:val="FF0000"/>
          <w:sz w:val="28"/>
          <w:szCs w:val="28"/>
        </w:rPr>
        <w:t>Обеспечение безопасности работ в электроустановках. Категории работ. Организационные мероприятия.</w:t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ind w:left="709"/>
        <w:jc w:val="both"/>
        <w:rPr>
          <w:rFonts w:eastAsia="Calibri"/>
          <w:bCs/>
          <w:sz w:val="28"/>
          <w:szCs w:val="28"/>
        </w:rPr>
      </w:pPr>
    </w:p>
    <w:p w:rsidR="00F2621F" w:rsidRDefault="00F2621F" w:rsidP="00F2621F">
      <w:pPr>
        <w:widowControl w:val="0"/>
        <w:tabs>
          <w:tab w:val="num" w:pos="640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621F">
        <w:rPr>
          <w:color w:val="000000"/>
          <w:sz w:val="28"/>
          <w:szCs w:val="28"/>
        </w:rPr>
        <w:t>Во время эксплуатации на тяговых подстанциях производят всевозможные переключения в первичных и вторичных цепях, а также ремонтное обслуживание электротехнической, сантехнической и строительной частей (осмотры, ремонты, испытания и наладки оборудования, ремонт строительной части, уборка помещения и т. д.). Работы выполняют на действующих установках, т. е. в условиях, когда электротехническое оборудование полностью или частично находится под напряжением или на него в любой момент может быть подано напряжение. Поэтому при таких работах требуется особое внимание для обеспечения безопасности персонала.</w:t>
      </w:r>
    </w:p>
    <w:p w:rsidR="00E54A6E" w:rsidRPr="00E54A6E" w:rsidRDefault="00F2621F" w:rsidP="00F2621F">
      <w:pPr>
        <w:widowControl w:val="0"/>
        <w:tabs>
          <w:tab w:val="num" w:pos="640"/>
          <w:tab w:val="left" w:pos="1134"/>
        </w:tabs>
        <w:ind w:left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621F">
        <w:rPr>
          <w:color w:val="000000"/>
          <w:sz w:val="28"/>
          <w:szCs w:val="28"/>
        </w:rPr>
        <w:t>В зависимости от необходимых мер безопасности работы в действующих электроустановках разбиваются на четыре категории:</w:t>
      </w:r>
      <w:r>
        <w:rPr>
          <w:color w:val="000000"/>
          <w:sz w:val="28"/>
          <w:szCs w:val="28"/>
        </w:rPr>
        <w:t>                                                   </w:t>
      </w:r>
      <w:r w:rsidRPr="00F2621F">
        <w:rPr>
          <w:color w:val="000000"/>
          <w:sz w:val="28"/>
          <w:szCs w:val="28"/>
        </w:rPr>
        <w:br/>
        <w:t>работы, выполняемые с полным снятием напряжения, при которых тяговая подстанция или отдельное распределительное устройство полностью отключается со стороны постоянного и переменного токов и снимается напряжение с питающих и отходящих высоковольтных линий;</w:t>
      </w: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 w:rsidRPr="00F2621F">
        <w:rPr>
          <w:color w:val="000000"/>
          <w:sz w:val="28"/>
          <w:szCs w:val="28"/>
        </w:rPr>
        <w:br/>
        <w:t>работы, выполняемые с частичным снятием напряжения, при которых полностью отключаются со ;всех сторон только те присоединения распределительного устройства или его частей (выключатель, разъединитель), которые выводятся для осмотра, ревизии или наладки, а соседние присоединения остаются под напряжением. Если при полном снятии напряжения с ЗРУ или ОРУ имеется незапертый вход в соседнее помещение, или на территорию, где электроустановки остаются под напряжением выше 1000В, работы следует производить, как при частичном снятии напряжения;</w:t>
      </w: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  <w:r w:rsidRPr="00F2621F">
        <w:rPr>
          <w:color w:val="000000"/>
          <w:sz w:val="28"/>
          <w:szCs w:val="28"/>
        </w:rPr>
        <w:br/>
        <w:t>работы, выполняемые без снятия напряжения вблизи токопроводящих частей, находящихся под напряжением. В этих случаях необходимо принимать технические и организационные меры (непрерывный надзор, ограждения и др.), исключающие возможность приближения людей на недопустимое расстояние к токопроводящим частям. К этой категории относятся и работы, выполняемые с помощью изолирующих защитных средств и приспособлений;</w:t>
      </w:r>
      <w:r>
        <w:rPr>
          <w:color w:val="000000"/>
          <w:sz w:val="28"/>
          <w:szCs w:val="28"/>
        </w:rPr>
        <w:t>                                                </w:t>
      </w:r>
      <w:r w:rsidRPr="00F2621F">
        <w:rPr>
          <w:color w:val="000000"/>
          <w:sz w:val="28"/>
          <w:szCs w:val="28"/>
        </w:rPr>
        <w:br/>
        <w:t>работы без снятия напряжения, выполняемые вдали от токопроводящих частей, находящихся под напряжением, и при которых исключено случайное приближение работающих людей и используемых ими при этом оснастки и инструментов к токопроводящим частям на опасное расстояние (например, мытье полов в ЗРУ, расчистка дорожек в ОРУ, протирка наружных частей камер КРУ).</w:t>
      </w:r>
      <w:r w:rsidRPr="00F2621F">
        <w:rPr>
          <w:color w:val="000000"/>
          <w:sz w:val="28"/>
          <w:szCs w:val="28"/>
        </w:rPr>
        <w:br/>
        <w:t>Безопасность обслуживания электроустановок тяговых подстанций обеспечивается применением организационных мероприятий и технических средств.</w:t>
      </w:r>
      <w:r>
        <w:rPr>
          <w:color w:val="000000"/>
          <w:sz w:val="28"/>
          <w:szCs w:val="28"/>
        </w:rPr>
        <w:tab/>
      </w:r>
    </w:p>
    <w:p w:rsidR="00E54A6E" w:rsidRPr="00E54A6E" w:rsidRDefault="00E54A6E" w:rsidP="00E54A6E">
      <w:pPr>
        <w:widowControl w:val="0"/>
        <w:tabs>
          <w:tab w:val="num" w:pos="640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 w:rsidRPr="00E54A6E">
        <w:rPr>
          <w:b/>
          <w:bCs/>
          <w:color w:val="000000"/>
          <w:sz w:val="28"/>
          <w:szCs w:val="28"/>
        </w:rPr>
        <w:t>Организационные мероприятия, обеспечивающие безопасность работ в электроустановках</w:t>
      </w:r>
    </w:p>
    <w:p w:rsidR="00E54A6E" w:rsidRPr="00E54A6E" w:rsidRDefault="00E54A6E" w:rsidP="00E54A6E">
      <w:pPr>
        <w:widowControl w:val="0"/>
        <w:tabs>
          <w:tab w:val="num" w:pos="640"/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E54A6E">
        <w:rPr>
          <w:color w:val="000000"/>
          <w:sz w:val="28"/>
          <w:szCs w:val="28"/>
        </w:rPr>
        <w:t>К организационным мероприятиям, обеспечивающим безопасное проведение работ в действующих электроустановках, относятся:</w:t>
      </w:r>
    </w:p>
    <w:p w:rsidR="00E54A6E" w:rsidRPr="00E54A6E" w:rsidRDefault="00E54A6E" w:rsidP="00E54A6E">
      <w:pPr>
        <w:widowControl w:val="0"/>
        <w:numPr>
          <w:ilvl w:val="0"/>
          <w:numId w:val="7"/>
        </w:numPr>
        <w:tabs>
          <w:tab w:val="num" w:pos="640"/>
          <w:tab w:val="left" w:pos="1134"/>
        </w:tabs>
        <w:jc w:val="both"/>
        <w:rPr>
          <w:color w:val="000000"/>
          <w:sz w:val="28"/>
          <w:szCs w:val="28"/>
        </w:rPr>
      </w:pPr>
      <w:r w:rsidRPr="00E54A6E">
        <w:rPr>
          <w:color w:val="000000"/>
          <w:sz w:val="28"/>
          <w:szCs w:val="28"/>
        </w:rPr>
        <w:t xml:space="preserve">оформление наряда, распоряжения или перечня работ, выполняемых в порядке </w:t>
      </w:r>
      <w:r w:rsidRPr="00E54A6E">
        <w:rPr>
          <w:color w:val="000000"/>
          <w:sz w:val="28"/>
          <w:szCs w:val="28"/>
        </w:rPr>
        <w:lastRenderedPageBreak/>
        <w:t>текущей эксплуатации;</w:t>
      </w:r>
    </w:p>
    <w:p w:rsidR="00E54A6E" w:rsidRPr="00E54A6E" w:rsidRDefault="00E54A6E" w:rsidP="00E54A6E">
      <w:pPr>
        <w:widowControl w:val="0"/>
        <w:numPr>
          <w:ilvl w:val="0"/>
          <w:numId w:val="7"/>
        </w:numPr>
        <w:tabs>
          <w:tab w:val="num" w:pos="640"/>
          <w:tab w:val="left" w:pos="1134"/>
        </w:tabs>
        <w:jc w:val="both"/>
        <w:rPr>
          <w:color w:val="000000"/>
          <w:sz w:val="28"/>
          <w:szCs w:val="28"/>
        </w:rPr>
      </w:pPr>
      <w:r w:rsidRPr="00E54A6E">
        <w:rPr>
          <w:color w:val="000000"/>
          <w:sz w:val="28"/>
          <w:szCs w:val="28"/>
        </w:rPr>
        <w:t>выдача разрешения на подготовку рабочего места и на допуск к работе в случаях, предусмотренных правилами.</w:t>
      </w:r>
    </w:p>
    <w:p w:rsidR="00E54A6E" w:rsidRPr="00E54A6E" w:rsidRDefault="00E54A6E" w:rsidP="00E54A6E">
      <w:pPr>
        <w:widowControl w:val="0"/>
        <w:numPr>
          <w:ilvl w:val="0"/>
          <w:numId w:val="7"/>
        </w:numPr>
        <w:tabs>
          <w:tab w:val="num" w:pos="640"/>
          <w:tab w:val="left" w:pos="1134"/>
        </w:tabs>
        <w:jc w:val="both"/>
        <w:rPr>
          <w:color w:val="000000"/>
          <w:sz w:val="28"/>
          <w:szCs w:val="28"/>
        </w:rPr>
      </w:pPr>
      <w:r w:rsidRPr="00E54A6E">
        <w:rPr>
          <w:color w:val="000000"/>
          <w:sz w:val="28"/>
          <w:szCs w:val="28"/>
        </w:rPr>
        <w:t>допуск к работе;</w:t>
      </w:r>
    </w:p>
    <w:p w:rsidR="00E54A6E" w:rsidRPr="00E54A6E" w:rsidRDefault="00E54A6E" w:rsidP="00E54A6E">
      <w:pPr>
        <w:widowControl w:val="0"/>
        <w:numPr>
          <w:ilvl w:val="0"/>
          <w:numId w:val="7"/>
        </w:numPr>
        <w:tabs>
          <w:tab w:val="num" w:pos="640"/>
          <w:tab w:val="left" w:pos="1134"/>
        </w:tabs>
        <w:jc w:val="both"/>
        <w:rPr>
          <w:color w:val="000000"/>
          <w:sz w:val="28"/>
          <w:szCs w:val="28"/>
        </w:rPr>
      </w:pPr>
      <w:r w:rsidRPr="00E54A6E">
        <w:rPr>
          <w:color w:val="000000"/>
          <w:sz w:val="28"/>
          <w:szCs w:val="28"/>
        </w:rPr>
        <w:t>надзор во время работы;</w:t>
      </w:r>
    </w:p>
    <w:p w:rsidR="00E54A6E" w:rsidRPr="00E54A6E" w:rsidRDefault="00E54A6E" w:rsidP="00E54A6E">
      <w:pPr>
        <w:widowControl w:val="0"/>
        <w:numPr>
          <w:ilvl w:val="0"/>
          <w:numId w:val="7"/>
        </w:numPr>
        <w:tabs>
          <w:tab w:val="num" w:pos="640"/>
          <w:tab w:val="left" w:pos="1134"/>
        </w:tabs>
        <w:jc w:val="both"/>
        <w:rPr>
          <w:color w:val="000000"/>
          <w:sz w:val="28"/>
          <w:szCs w:val="28"/>
        </w:rPr>
      </w:pPr>
      <w:r w:rsidRPr="00E54A6E">
        <w:rPr>
          <w:color w:val="000000"/>
          <w:sz w:val="28"/>
          <w:szCs w:val="28"/>
        </w:rPr>
        <w:t>оформление перерыва в работе, изменения в составе бригады, перевода на другое место, окончания работы.</w:t>
      </w:r>
    </w:p>
    <w:p w:rsidR="00E54A6E" w:rsidRDefault="00E54A6E" w:rsidP="00E54A6E">
      <w:pPr>
        <w:widowControl w:val="0"/>
        <w:tabs>
          <w:tab w:val="num" w:pos="640"/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E54A6E">
        <w:rPr>
          <w:color w:val="000000"/>
          <w:sz w:val="28"/>
          <w:szCs w:val="28"/>
        </w:rPr>
        <w:t>Как видно из перечня основных организационных мероприятий по электробезопасности, они в первую очередь регламентируют порядок оформления работ. При оформлении работ любым из перечисленных способов (наряд, распоряжение, перечень работ</w:t>
      </w:r>
      <w:r>
        <w:rPr>
          <w:color w:val="000000"/>
          <w:sz w:val="28"/>
          <w:szCs w:val="28"/>
        </w:rPr>
        <w:t>,</w:t>
      </w:r>
      <w:r w:rsidRPr="00E54A6E">
        <w:rPr>
          <w:color w:val="000000"/>
          <w:sz w:val="28"/>
          <w:szCs w:val="28"/>
        </w:rPr>
        <w:t xml:space="preserve"> выполняемых в порядке текущей эксплуатации) определяется круг лиц ответственных за безопасное проведение работ, технические и специальные мероприятия</w:t>
      </w:r>
      <w:r>
        <w:rPr>
          <w:color w:val="000000"/>
          <w:sz w:val="28"/>
          <w:szCs w:val="28"/>
        </w:rPr>
        <w:t>,</w:t>
      </w:r>
      <w:r w:rsidRPr="00E54A6E">
        <w:rPr>
          <w:color w:val="000000"/>
          <w:sz w:val="28"/>
          <w:szCs w:val="28"/>
        </w:rPr>
        <w:t xml:space="preserve"> обеспечивающие безопасность во время работы.</w:t>
      </w:r>
    </w:p>
    <w:p w:rsidR="00E54A6E" w:rsidRPr="00E54A6E" w:rsidRDefault="00E54A6E" w:rsidP="00E54A6E">
      <w:pPr>
        <w:widowControl w:val="0"/>
        <w:tabs>
          <w:tab w:val="num" w:pos="640"/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:rsidR="00F578AE" w:rsidRPr="00836B41" w:rsidRDefault="00F578AE" w:rsidP="00F578AE">
      <w:pPr>
        <w:widowControl w:val="0"/>
        <w:tabs>
          <w:tab w:val="num" w:pos="640"/>
          <w:tab w:val="left" w:pos="1134"/>
        </w:tabs>
        <w:ind w:left="709"/>
        <w:jc w:val="both"/>
        <w:rPr>
          <w:rFonts w:eastAsia="Calibri"/>
          <w:bCs/>
          <w:sz w:val="28"/>
          <w:szCs w:val="28"/>
        </w:rPr>
      </w:pPr>
    </w:p>
    <w:p w:rsidR="008218E2" w:rsidRDefault="008218E2" w:rsidP="00F578AE">
      <w:pPr>
        <w:widowControl w:val="0"/>
        <w:tabs>
          <w:tab w:val="num" w:pos="640"/>
          <w:tab w:val="left" w:pos="1134"/>
        </w:tabs>
        <w:ind w:left="709"/>
        <w:jc w:val="both"/>
        <w:rPr>
          <w:rFonts w:eastAsia="Calibri"/>
          <w:bCs/>
          <w:sz w:val="28"/>
          <w:szCs w:val="28"/>
        </w:rPr>
      </w:pPr>
    </w:p>
    <w:p w:rsidR="00F35ADE" w:rsidRPr="00F35ADE" w:rsidRDefault="00F35ADE" w:rsidP="00F578AE">
      <w:pPr>
        <w:widowControl w:val="0"/>
        <w:tabs>
          <w:tab w:val="num" w:pos="640"/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proofErr w:type="spellStart"/>
      <w:r w:rsidRPr="00F35ADE">
        <w:rPr>
          <w:rFonts w:eastAsia="Calibri"/>
          <w:b/>
          <w:bCs/>
          <w:sz w:val="28"/>
          <w:szCs w:val="28"/>
        </w:rPr>
        <w:t>Кожунов</w:t>
      </w:r>
      <w:proofErr w:type="spellEnd"/>
      <w:r w:rsidRPr="00F35ADE">
        <w:rPr>
          <w:rFonts w:eastAsia="Calibri"/>
          <w:b/>
          <w:bCs/>
          <w:sz w:val="28"/>
          <w:szCs w:val="28"/>
        </w:rPr>
        <w:t xml:space="preserve"> В.И. </w:t>
      </w:r>
      <w:r w:rsidRPr="00F35ADE">
        <w:rPr>
          <w:rFonts w:eastAsia="Calibri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eastAsia="Calibri"/>
          <w:sz w:val="28"/>
          <w:szCs w:val="28"/>
        </w:rPr>
        <w:t>Учебно</w:t>
      </w:r>
      <w:proofErr w:type="spellEnd"/>
      <w:r w:rsidRPr="00F35ADE">
        <w:rPr>
          <w:rFonts w:eastAsia="Calibri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eastAsia="Calibri"/>
          <w:sz w:val="28"/>
          <w:szCs w:val="28"/>
        </w:rPr>
        <w:t xml:space="preserve">рте», 2016. — 402 с. </w:t>
      </w:r>
    </w:p>
    <w:p w:rsidR="00F35ADE" w:rsidRDefault="00F35ADE" w:rsidP="00F578AE">
      <w:pPr>
        <w:rPr>
          <w:rFonts w:eastAsia="Calibri"/>
          <w:b/>
          <w:color w:val="0563C1"/>
          <w:sz w:val="28"/>
          <w:szCs w:val="28"/>
          <w:u w:val="single"/>
        </w:rPr>
      </w:pPr>
      <w:r w:rsidRPr="00F35ADE">
        <w:rPr>
          <w:rFonts w:eastAsia="Calibri"/>
          <w:b/>
          <w:color w:val="92D050"/>
          <w:sz w:val="28"/>
          <w:szCs w:val="28"/>
        </w:rPr>
        <w:t>Зад</w:t>
      </w:r>
      <w:r w:rsidR="00F2621F">
        <w:rPr>
          <w:rFonts w:eastAsia="Calibri"/>
          <w:b/>
          <w:color w:val="92D050"/>
          <w:sz w:val="28"/>
          <w:szCs w:val="28"/>
        </w:rPr>
        <w:t>ание должно быть выполнено до 29</w:t>
      </w:r>
      <w:bookmarkStart w:id="0" w:name="_GoBack"/>
      <w:bookmarkEnd w:id="0"/>
      <w:r w:rsidR="001C084E">
        <w:rPr>
          <w:rFonts w:eastAsia="Calibri"/>
          <w:b/>
          <w:color w:val="92D050"/>
          <w:sz w:val="28"/>
          <w:szCs w:val="28"/>
        </w:rPr>
        <w:t>.11</w:t>
      </w:r>
      <w:r w:rsidRPr="00F35ADE">
        <w:rPr>
          <w:rFonts w:eastAsia="Calibri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eastAsia="Calibri"/>
          <w:b/>
          <w:sz w:val="28"/>
          <w:szCs w:val="28"/>
        </w:rPr>
        <w:t xml:space="preserve"> </w:t>
      </w:r>
      <w:hyperlink r:id="rId5" w:history="1">
        <w:r w:rsidRPr="00F35ADE">
          <w:rPr>
            <w:rFonts w:eastAsia="Calibri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eastAsia="Calibri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eastAsia="Calibri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eastAsia="Calibri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eastAsia="Calibri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eastAsia="Calibri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eastAsia="Calibri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eastAsia="Calibri"/>
          <w:b/>
          <w:sz w:val="28"/>
          <w:szCs w:val="28"/>
        </w:rPr>
        <w:t xml:space="preserve"> </w:t>
      </w:r>
      <w:r w:rsidRPr="00F35ADE">
        <w:rPr>
          <w:rFonts w:eastAsia="Calibri"/>
          <w:b/>
          <w:color w:val="92D050"/>
          <w:sz w:val="28"/>
          <w:szCs w:val="28"/>
        </w:rPr>
        <w:t xml:space="preserve">либо в контакте в беседу выполненные работы </w:t>
      </w:r>
      <w:hyperlink r:id="rId6" w:history="1">
        <w:r w:rsidRPr="00F35ADE">
          <w:rPr>
            <w:rFonts w:eastAsia="Calibri"/>
            <w:b/>
            <w:color w:val="0563C1"/>
            <w:sz w:val="28"/>
            <w:szCs w:val="28"/>
            <w:u w:val="single"/>
          </w:rPr>
          <w:t>https://vk.com/im?sel=c35</w:t>
        </w:r>
      </w:hyperlink>
    </w:p>
    <w:p w:rsidR="006F7B9B" w:rsidRPr="00F35ADE" w:rsidRDefault="006F7B9B" w:rsidP="00F578AE">
      <w:pPr>
        <w:rPr>
          <w:rFonts w:eastAsia="Calibri"/>
          <w:b/>
          <w:color w:val="0563C1"/>
          <w:sz w:val="28"/>
          <w:szCs w:val="28"/>
          <w:u w:val="single"/>
        </w:rPr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jc w:val="both"/>
      </w:pPr>
      <w:r w:rsidRPr="0073041E">
        <w:rPr>
          <w:rFonts w:ascii="Tahoma" w:hAnsi="Tahoma" w:cs="Tahoma"/>
        </w:rPr>
        <w:t>﻿</w:t>
      </w:r>
      <w:r w:rsidRPr="0073041E">
        <w:t xml:space="preserve">Яна </w:t>
      </w:r>
      <w:proofErr w:type="spellStart"/>
      <w:r w:rsidRPr="0073041E">
        <w:t>Макшанова</w:t>
      </w:r>
      <w:proofErr w:type="spellEnd"/>
      <w:r w:rsidRPr="0073041E">
        <w:t xml:space="preserve"> приглашает вас на запланированную конференцию: </w:t>
      </w:r>
      <w:proofErr w:type="spellStart"/>
      <w:r w:rsidRPr="0073041E">
        <w:t>Zoom</w:t>
      </w:r>
      <w:proofErr w:type="spellEnd"/>
      <w:r w:rsidRPr="0073041E">
        <w:t>.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jc w:val="both"/>
      </w:pPr>
      <w:r w:rsidRPr="0073041E">
        <w:t xml:space="preserve">Тема: Конференция. Организатор </w:t>
      </w:r>
      <w:proofErr w:type="spellStart"/>
      <w:r w:rsidRPr="0073041E">
        <w:t>Макшанова</w:t>
      </w:r>
      <w:proofErr w:type="spellEnd"/>
      <w:r w:rsidRPr="0073041E">
        <w:t xml:space="preserve"> Яна Евгеньевна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jc w:val="both"/>
      </w:pPr>
      <w:r w:rsidRPr="0073041E">
        <w:t xml:space="preserve">Время: Это регулярная конференция </w:t>
      </w:r>
      <w:proofErr w:type="gramStart"/>
      <w:r w:rsidRPr="0073041E">
        <w:t>Начать</w:t>
      </w:r>
      <w:proofErr w:type="gramEnd"/>
      <w:r w:rsidRPr="0073041E">
        <w:t xml:space="preserve"> в любое время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jc w:val="both"/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jc w:val="both"/>
      </w:pPr>
      <w:r w:rsidRPr="0073041E">
        <w:t xml:space="preserve">Подключиться к конференции </w:t>
      </w:r>
      <w:proofErr w:type="spellStart"/>
      <w:r w:rsidRPr="0073041E">
        <w:t>Zoom</w:t>
      </w:r>
      <w:proofErr w:type="spellEnd"/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jc w:val="both"/>
      </w:pPr>
      <w:r w:rsidRPr="0073041E">
        <w:t>https://us04web.zoom.us/j/4306900057?pwd=Y1FBWkRwTzBiTmx4blhMMFNPQmV4Zz09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jc w:val="both"/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jc w:val="both"/>
      </w:pPr>
      <w:r w:rsidRPr="0073041E">
        <w:t>Идентификатор конференции: 430 690 0057</w:t>
      </w:r>
    </w:p>
    <w:p w:rsidR="00F35ADE" w:rsidRPr="00F35ADE" w:rsidRDefault="0073041E" w:rsidP="00F578AE">
      <w:pPr>
        <w:widowControl w:val="0"/>
        <w:tabs>
          <w:tab w:val="num" w:pos="-2127"/>
          <w:tab w:val="left" w:pos="1134"/>
        </w:tabs>
        <w:jc w:val="both"/>
        <w:rPr>
          <w:sz w:val="28"/>
          <w:szCs w:val="28"/>
        </w:rPr>
      </w:pPr>
      <w:r w:rsidRPr="0073041E">
        <w:t>Код доступа: 1111111</w:t>
      </w:r>
    </w:p>
    <w:p w:rsidR="00F35ADE" w:rsidRPr="00F35ADE" w:rsidRDefault="00F35ADE" w:rsidP="00F578AE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</w:t>
      </w:r>
    </w:p>
    <w:p w:rsidR="00677256" w:rsidRPr="00F35ADE" w:rsidRDefault="00677256" w:rsidP="00F578AE">
      <w:pPr>
        <w:rPr>
          <w:sz w:val="28"/>
          <w:szCs w:val="28"/>
        </w:rPr>
      </w:pPr>
    </w:p>
    <w:sectPr w:rsidR="00677256" w:rsidRPr="00F35ADE" w:rsidSect="00F57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6AE5"/>
    <w:multiLevelType w:val="multilevel"/>
    <w:tmpl w:val="4B20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803E1"/>
    <w:multiLevelType w:val="hybridMultilevel"/>
    <w:tmpl w:val="455AF6DC"/>
    <w:lvl w:ilvl="0" w:tplc="22B4D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C084E"/>
    <w:rsid w:val="003F1C76"/>
    <w:rsid w:val="00677256"/>
    <w:rsid w:val="006F7B9B"/>
    <w:rsid w:val="00705F33"/>
    <w:rsid w:val="0073041E"/>
    <w:rsid w:val="008218E2"/>
    <w:rsid w:val="00836B41"/>
    <w:rsid w:val="00D0437A"/>
    <w:rsid w:val="00E54A6E"/>
    <w:rsid w:val="00F2621F"/>
    <w:rsid w:val="00F35ADE"/>
    <w:rsid w:val="00F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722B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8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/>
      <w:outlineLvl w:val="7"/>
    </w:pPr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7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578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35" TargetMode="Externa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2020-11-25T09:08:00Z</dcterms:created>
  <dcterms:modified xsi:type="dcterms:W3CDTF">2020-11-25T09:08:00Z</dcterms:modified>
</cp:coreProperties>
</file>