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9" w:rsidRDefault="00CA3F69" w:rsidP="00CA3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Задние на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23.11.2020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F69" w:rsidRDefault="00CA3F69" w:rsidP="00CA3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ОЖЭТ – 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69" w:rsidRDefault="00CA3F69" w:rsidP="00CA3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 01.02 </w:t>
      </w:r>
    </w:p>
    <w:p w:rsidR="00CA3F69" w:rsidRDefault="00CA3F69" w:rsidP="00CA3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69" w:rsidRPr="00CA3F69" w:rsidRDefault="00CA3F69" w:rsidP="00CA3F69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A3F69">
        <w:rPr>
          <w:rFonts w:ascii="Times New Roman" w:hAnsi="Times New Roman" w:cs="Times New Roman"/>
          <w:sz w:val="28"/>
          <w:szCs w:val="28"/>
        </w:rPr>
        <w:t>Условия видимости, расстановка светофоров и сигнализация ими.</w:t>
      </w:r>
    </w:p>
    <w:p w:rsidR="00CA3F69" w:rsidRPr="00CA3F69" w:rsidRDefault="00CA3F69" w:rsidP="00CA3F69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CA3F69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A3F69" w:rsidRPr="00CA3F69" w:rsidRDefault="00CA3F69" w:rsidP="00CA3F69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F69">
        <w:rPr>
          <w:rFonts w:ascii="Times New Roman" w:hAnsi="Times New Roman" w:cs="Times New Roman"/>
          <w:sz w:val="28"/>
          <w:szCs w:val="28"/>
        </w:rPr>
        <w:t>1.Условия видимости и расстановка сигналов светофоров.</w:t>
      </w:r>
    </w:p>
    <w:p w:rsidR="00CA3F69" w:rsidRDefault="00CA3F69" w:rsidP="00CA3F69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F69">
        <w:rPr>
          <w:rFonts w:ascii="Times New Roman" w:hAnsi="Times New Roman" w:cs="Times New Roman"/>
          <w:sz w:val="28"/>
          <w:szCs w:val="28"/>
        </w:rPr>
        <w:t>2.Светофоры и сигнализация ими.</w:t>
      </w:r>
    </w:p>
    <w:p w:rsidR="00CA3F69" w:rsidRDefault="00CA3F69" w:rsidP="00CA3F69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69" w:rsidRDefault="00CA3F69" w:rsidP="00CA3F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 [2]  </w:t>
      </w:r>
      <w:r w:rsidRPr="00CA3F69">
        <w:rPr>
          <w:rFonts w:ascii="Times New Roman" w:hAnsi="Times New Roman" w:cs="Times New Roman"/>
          <w:sz w:val="28"/>
          <w:szCs w:val="28"/>
        </w:rPr>
        <w:t>Инструкция по сигнализации.</w:t>
      </w:r>
    </w:p>
    <w:p w:rsidR="00CA3F69" w:rsidRDefault="00CA3F69" w:rsidP="00CA3F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3F69" w:rsidRDefault="00CA3F69" w:rsidP="00CA3F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CA3F69" w:rsidRDefault="00CA3F69" w:rsidP="00CA3F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3F69" w:rsidRDefault="00CA3F69" w:rsidP="00CA3F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b/>
          <w:sz w:val="28"/>
          <w:szCs w:val="28"/>
        </w:rPr>
        <w:t>до 27.11.2020</w:t>
      </w:r>
    </w:p>
    <w:p w:rsidR="00CA3F69" w:rsidRDefault="00CA3F69" w:rsidP="00CA3F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3F69" w:rsidRDefault="00CA3F69" w:rsidP="00CA3F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proofErr w:type="spellEnd"/>
      <w:r>
        <w:rPr>
          <w:rFonts w:ascii="Times New Roman" w:hAnsi="Times New Roman" w:cs="Times New Roman"/>
          <w:sz w:val="28"/>
          <w:szCs w:val="28"/>
        </w:rPr>
        <w:t>1559@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3F69" w:rsidRDefault="00CA3F69" w:rsidP="00CA3F69">
      <w:pPr>
        <w:tabs>
          <w:tab w:val="left" w:pos="3060"/>
        </w:tabs>
        <w:rPr>
          <w:sz w:val="28"/>
          <w:szCs w:val="28"/>
        </w:rPr>
      </w:pPr>
    </w:p>
    <w:p w:rsidR="00CA3F69" w:rsidRDefault="00CA3F69" w:rsidP="00CA3F69">
      <w:pPr>
        <w:tabs>
          <w:tab w:val="left" w:pos="3060"/>
        </w:tabs>
        <w:rPr>
          <w:sz w:val="28"/>
          <w:szCs w:val="28"/>
        </w:rPr>
      </w:pPr>
    </w:p>
    <w:p w:rsidR="00D411F3" w:rsidRDefault="00CA3F69"/>
    <w:sectPr w:rsidR="00D411F3" w:rsidSect="003F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2B5B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69"/>
    <w:rsid w:val="003F40D3"/>
    <w:rsid w:val="00866353"/>
    <w:rsid w:val="00C375C5"/>
    <w:rsid w:val="00CA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2020-11-20T15:32:00Z</dcterms:created>
  <dcterms:modified xsi:type="dcterms:W3CDTF">2020-11-20T15:37:00Z</dcterms:modified>
</cp:coreProperties>
</file>