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3AB3" w14:textId="77777777" w:rsidR="001C1BF7" w:rsidRPr="001C1BF7" w:rsidRDefault="00FA20F9" w:rsidP="001C1BF7">
      <w:pPr>
        <w:pStyle w:val="a5"/>
        <w:ind w:firstLine="851"/>
      </w:pPr>
      <w:r w:rsidRPr="001C1BF7">
        <w:rPr>
          <w:rStyle w:val="a4"/>
          <w:rFonts w:cstheme="minorHAnsi"/>
          <w:sz w:val="24"/>
          <w:szCs w:val="24"/>
          <w:u w:val="single"/>
        </w:rPr>
        <w:t>Практическое занятие</w:t>
      </w:r>
      <w:r w:rsidR="001C1BF7" w:rsidRPr="001C1BF7">
        <w:rPr>
          <w:rStyle w:val="a4"/>
          <w:rFonts w:cstheme="minorHAnsi"/>
          <w:sz w:val="24"/>
          <w:szCs w:val="24"/>
          <w:u w:val="single"/>
        </w:rPr>
        <w:t xml:space="preserve"> </w:t>
      </w:r>
      <w:r w:rsidRPr="001C1BF7">
        <w:rPr>
          <w:rStyle w:val="a4"/>
          <w:rFonts w:cstheme="minorHAnsi"/>
          <w:sz w:val="24"/>
          <w:szCs w:val="24"/>
          <w:u w:val="single"/>
        </w:rPr>
        <w:t>№4:</w:t>
      </w:r>
      <w:r w:rsidRPr="001C1BF7">
        <w:t xml:space="preserve"> </w:t>
      </w:r>
    </w:p>
    <w:p w14:paraId="4849D0C8" w14:textId="45F6CCF4" w:rsidR="001C1BF7" w:rsidRPr="001C1BF7" w:rsidRDefault="00FA20F9" w:rsidP="001C1BF7">
      <w:pPr>
        <w:pStyle w:val="a5"/>
        <w:ind w:firstLine="851"/>
        <w:jc w:val="center"/>
        <w:rPr>
          <w:rStyle w:val="a4"/>
          <w:rFonts w:cstheme="minorHAnsi"/>
          <w:i/>
          <w:iCs/>
          <w:sz w:val="24"/>
          <w:szCs w:val="24"/>
        </w:rPr>
      </w:pPr>
      <w:r w:rsidRPr="001C1BF7">
        <w:rPr>
          <w:rStyle w:val="a4"/>
          <w:rFonts w:cstheme="minorHAnsi"/>
          <w:i/>
          <w:iCs/>
          <w:sz w:val="24"/>
          <w:szCs w:val="24"/>
        </w:rPr>
        <w:t>Установка и снятие</w:t>
      </w:r>
      <w:r w:rsidR="001C1BF7" w:rsidRPr="001C1BF7">
        <w:rPr>
          <w:rStyle w:val="a4"/>
          <w:rFonts w:cstheme="minorHAnsi"/>
          <w:i/>
          <w:iCs/>
          <w:sz w:val="24"/>
          <w:szCs w:val="24"/>
        </w:rPr>
        <w:t xml:space="preserve"> </w:t>
      </w:r>
      <w:r w:rsidRPr="001C1BF7">
        <w:rPr>
          <w:rStyle w:val="a4"/>
          <w:rFonts w:cstheme="minorHAnsi"/>
          <w:i/>
          <w:iCs/>
          <w:sz w:val="24"/>
          <w:szCs w:val="24"/>
        </w:rPr>
        <w:t>заземляющей штанги</w:t>
      </w:r>
      <w:r w:rsidR="001C1BF7" w:rsidRPr="001C1BF7">
        <w:rPr>
          <w:rStyle w:val="a4"/>
          <w:rFonts w:cstheme="minorHAnsi"/>
          <w:i/>
          <w:iCs/>
          <w:sz w:val="24"/>
          <w:szCs w:val="24"/>
        </w:rPr>
        <w:t>.</w:t>
      </w:r>
    </w:p>
    <w:p w14:paraId="2211F083" w14:textId="2E95EA49" w:rsidR="00FA20F9" w:rsidRPr="001C1BF7" w:rsidRDefault="00FA20F9" w:rsidP="001C1BF7">
      <w:pPr>
        <w:pStyle w:val="a5"/>
        <w:ind w:firstLine="851"/>
        <w:jc w:val="center"/>
        <w:rPr>
          <w:rStyle w:val="a4"/>
          <w:rFonts w:cstheme="minorHAnsi"/>
          <w:i/>
          <w:iCs/>
          <w:sz w:val="24"/>
          <w:szCs w:val="24"/>
        </w:rPr>
      </w:pPr>
      <w:r w:rsidRPr="001C1BF7">
        <w:rPr>
          <w:rStyle w:val="a4"/>
          <w:rFonts w:cstheme="minorHAnsi"/>
          <w:i/>
          <w:iCs/>
          <w:sz w:val="24"/>
          <w:szCs w:val="24"/>
        </w:rPr>
        <w:t xml:space="preserve"> Регулировка воздушной стрелки.</w:t>
      </w:r>
    </w:p>
    <w:p w14:paraId="254490AE" w14:textId="77777777" w:rsidR="00FA20F9" w:rsidRPr="001C1BF7" w:rsidRDefault="00FA20F9" w:rsidP="00FA20F9">
      <w:pPr>
        <w:pStyle w:val="a5"/>
        <w:ind w:firstLine="851"/>
        <w:rPr>
          <w:rStyle w:val="a4"/>
          <w:rFonts w:cstheme="minorHAnsi"/>
          <w:i/>
          <w:iCs/>
          <w:sz w:val="24"/>
          <w:szCs w:val="24"/>
        </w:rPr>
      </w:pPr>
    </w:p>
    <w:p w14:paraId="2C970ECD" w14:textId="77777777" w:rsidR="00FA20F9" w:rsidRPr="001C1BF7" w:rsidRDefault="00FA20F9" w:rsidP="00FA20F9">
      <w:pPr>
        <w:pStyle w:val="a5"/>
        <w:ind w:firstLine="851"/>
        <w:rPr>
          <w:rStyle w:val="a4"/>
          <w:rFonts w:cstheme="minorHAnsi"/>
          <w:b w:val="0"/>
          <w:bCs w:val="0"/>
          <w:sz w:val="24"/>
          <w:szCs w:val="24"/>
        </w:rPr>
      </w:pPr>
      <w:r w:rsidRPr="001C1BF7">
        <w:rPr>
          <w:rStyle w:val="a4"/>
          <w:rFonts w:cstheme="minorHAnsi"/>
          <w:b w:val="0"/>
          <w:bCs w:val="0"/>
          <w:sz w:val="24"/>
          <w:szCs w:val="24"/>
          <w:u w:val="single"/>
        </w:rPr>
        <w:t>Цель занятия:</w:t>
      </w:r>
      <w:r w:rsidRPr="001C1BF7">
        <w:rPr>
          <w:rStyle w:val="a4"/>
          <w:rFonts w:cstheme="minorHAnsi"/>
          <w:b w:val="0"/>
          <w:bCs w:val="0"/>
          <w:sz w:val="24"/>
          <w:szCs w:val="24"/>
        </w:rPr>
        <w:t xml:space="preserve"> </w:t>
      </w:r>
    </w:p>
    <w:p w14:paraId="4FEDEE37" w14:textId="77777777" w:rsidR="00FA20F9" w:rsidRPr="001C1BF7" w:rsidRDefault="00FA20F9" w:rsidP="00FA20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1C1BF7">
        <w:rPr>
          <w:rFonts w:cstheme="minorHAnsi"/>
          <w:sz w:val="24"/>
          <w:szCs w:val="24"/>
        </w:rPr>
        <w:t>Изучить содержание работы по установке и снятие заземляющей штанги и по регулировке воздушной стрелки.</w:t>
      </w:r>
    </w:p>
    <w:p w14:paraId="10B0AC5D" w14:textId="5B178EA9" w:rsidR="00FA20F9" w:rsidRPr="001C1BF7" w:rsidRDefault="00FA20F9" w:rsidP="00FA20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1C1BF7">
        <w:rPr>
          <w:rFonts w:eastAsia="Times New Roman" w:cstheme="minorHAnsi"/>
          <w:sz w:val="24"/>
          <w:szCs w:val="24"/>
          <w:lang w:eastAsia="ru-RU"/>
        </w:rPr>
        <w:t>Подготовка переносной заземляющей штанги.</w:t>
      </w:r>
    </w:p>
    <w:p w14:paraId="3F76DCBB" w14:textId="7E6E3724" w:rsidR="00FA20F9" w:rsidRPr="001C1BF7" w:rsidRDefault="00FA20F9" w:rsidP="00FA20F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1C1BF7">
        <w:rPr>
          <w:rFonts w:eastAsia="Times New Roman" w:cstheme="minorHAnsi"/>
          <w:sz w:val="24"/>
          <w:szCs w:val="24"/>
          <w:lang w:eastAsia="ru-RU"/>
        </w:rPr>
        <w:t>Проверка отсутствия рабочего напряжения и наложение заземления.</w:t>
      </w:r>
    </w:p>
    <w:p w14:paraId="65466E84" w14:textId="44DB237C" w:rsidR="00FA20F9" w:rsidRPr="001C1BF7" w:rsidRDefault="00FA20F9" w:rsidP="00FA20F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1C1BF7">
        <w:rPr>
          <w:rStyle w:val="a4"/>
          <w:rFonts w:cstheme="minorHAnsi"/>
          <w:b w:val="0"/>
          <w:bCs w:val="0"/>
          <w:sz w:val="24"/>
          <w:szCs w:val="24"/>
        </w:rPr>
        <w:t>Проверка состояния, регулировка и ремонт воздушной стрелки.</w:t>
      </w:r>
    </w:p>
    <w:p w14:paraId="1147E0E4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1C1BF7">
        <w:rPr>
          <w:rStyle w:val="a4"/>
          <w:rFonts w:cstheme="minorHAnsi"/>
          <w:b w:val="0"/>
          <w:bCs w:val="0"/>
          <w:sz w:val="24"/>
          <w:szCs w:val="24"/>
          <w:u w:val="single"/>
        </w:rPr>
        <w:t>Порядок выполнения занятия:</w:t>
      </w:r>
    </w:p>
    <w:p w14:paraId="0D8B4F47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1. Начертить схему расположения проводов на воздушной стрелке с указанием основных регулируемых размеров.</w:t>
      </w:r>
    </w:p>
    <w:p w14:paraId="346D1AB7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2. Определить категорию работ, перечислить организационные и технические мероприятия по технике безопасности, выбрать квалификационную группу руководителя работ и исполнителей.</w:t>
      </w:r>
    </w:p>
    <w:p w14:paraId="58A6BE5A" w14:textId="00AB5D1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3. Сделать вывод о состоянии воздушной стрелки.</w:t>
      </w:r>
    </w:p>
    <w:p w14:paraId="0FE1590E" w14:textId="76B6D4C3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4</w:t>
      </w:r>
      <w:r w:rsidRPr="001C1BF7">
        <w:rPr>
          <w:rFonts w:cstheme="minorHAnsi"/>
          <w:sz w:val="24"/>
          <w:szCs w:val="24"/>
        </w:rPr>
        <w:t xml:space="preserve">. </w:t>
      </w:r>
      <w:r w:rsidRPr="001C1BF7">
        <w:rPr>
          <w:rFonts w:cstheme="minorHAnsi"/>
          <w:sz w:val="24"/>
          <w:szCs w:val="24"/>
        </w:rPr>
        <w:t>Оформить отчёт. Сделать выводы по выполненному занятию.</w:t>
      </w:r>
    </w:p>
    <w:p w14:paraId="5E858D75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 </w:t>
      </w:r>
    </w:p>
    <w:p w14:paraId="4490B5CB" w14:textId="77777777" w:rsidR="00FA20F9" w:rsidRPr="001C1BF7" w:rsidRDefault="00FA20F9" w:rsidP="00FA20F9">
      <w:pPr>
        <w:pStyle w:val="a5"/>
        <w:ind w:firstLine="851"/>
        <w:jc w:val="both"/>
        <w:rPr>
          <w:rStyle w:val="a4"/>
          <w:rFonts w:cstheme="minorHAnsi"/>
          <w:b w:val="0"/>
          <w:bCs w:val="0"/>
          <w:sz w:val="24"/>
          <w:szCs w:val="24"/>
          <w:u w:val="single"/>
        </w:rPr>
      </w:pPr>
      <w:r w:rsidRPr="001C1BF7">
        <w:rPr>
          <w:rStyle w:val="a4"/>
          <w:rFonts w:cstheme="minorHAnsi"/>
          <w:b w:val="0"/>
          <w:bCs w:val="0"/>
          <w:sz w:val="24"/>
          <w:szCs w:val="24"/>
          <w:u w:val="single"/>
        </w:rPr>
        <w:t>Контрольные вопросы:</w:t>
      </w:r>
    </w:p>
    <w:p w14:paraId="7E9B02FC" w14:textId="77777777" w:rsidR="00FA20F9" w:rsidRPr="001C1BF7" w:rsidRDefault="00FA20F9" w:rsidP="00FA20F9">
      <w:pPr>
        <w:pStyle w:val="a5"/>
        <w:numPr>
          <w:ilvl w:val="0"/>
          <w:numId w:val="1"/>
        </w:numPr>
        <w:jc w:val="both"/>
        <w:rPr>
          <w:rStyle w:val="a4"/>
          <w:rFonts w:cstheme="minorHAnsi"/>
          <w:b w:val="0"/>
          <w:bCs w:val="0"/>
          <w:sz w:val="24"/>
          <w:szCs w:val="24"/>
        </w:rPr>
      </w:pPr>
      <w:r w:rsidRPr="001C1BF7">
        <w:rPr>
          <w:rStyle w:val="a4"/>
          <w:rFonts w:cstheme="minorHAnsi"/>
          <w:b w:val="0"/>
          <w:bCs w:val="0"/>
          <w:sz w:val="24"/>
          <w:szCs w:val="24"/>
        </w:rPr>
        <w:t>Сформулировать предназначение заземляющей штанги.</w:t>
      </w:r>
    </w:p>
    <w:p w14:paraId="1BCE8060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2.    Сформулируйте назначение воздушной стрелки.</w:t>
      </w:r>
    </w:p>
    <w:p w14:paraId="5C1F9C0B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3.  Для чего необходимо контролировать положение проводов на воздушной стрелке?</w:t>
      </w:r>
    </w:p>
    <w:p w14:paraId="43B2428A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 xml:space="preserve">4.    К чему может привести </w:t>
      </w:r>
      <w:proofErr w:type="spellStart"/>
      <w:r w:rsidRPr="001C1BF7">
        <w:rPr>
          <w:rFonts w:cstheme="minorHAnsi"/>
          <w:sz w:val="24"/>
          <w:szCs w:val="24"/>
        </w:rPr>
        <w:t>разрегулировка</w:t>
      </w:r>
      <w:proofErr w:type="spellEnd"/>
      <w:r w:rsidRPr="001C1BF7">
        <w:rPr>
          <w:rFonts w:cstheme="minorHAnsi"/>
          <w:sz w:val="24"/>
          <w:szCs w:val="24"/>
        </w:rPr>
        <w:t xml:space="preserve"> воздушной стрелки?</w:t>
      </w:r>
    </w:p>
    <w:p w14:paraId="28AF7B3B" w14:textId="77777777" w:rsidR="00FA20F9" w:rsidRPr="001C1BF7" w:rsidRDefault="00FA20F9" w:rsidP="00FA20F9">
      <w:pPr>
        <w:pStyle w:val="a5"/>
        <w:ind w:firstLine="851"/>
        <w:jc w:val="both"/>
        <w:rPr>
          <w:rFonts w:cstheme="minorHAnsi"/>
          <w:sz w:val="24"/>
          <w:szCs w:val="24"/>
        </w:rPr>
      </w:pPr>
      <w:r w:rsidRPr="001C1BF7">
        <w:rPr>
          <w:rFonts w:cstheme="minorHAnsi"/>
          <w:sz w:val="24"/>
          <w:szCs w:val="24"/>
        </w:rPr>
        <w:t>5.  С какой периодичностью производят ревизию воздушной стрелки цепной контактной подвески для главных путей станции, для боковых путей станции?</w:t>
      </w:r>
    </w:p>
    <w:p w14:paraId="6F174AC4" w14:textId="77777777" w:rsidR="00FA20F9" w:rsidRPr="001C1BF7" w:rsidRDefault="00FA20F9" w:rsidP="00FA20F9">
      <w:pPr>
        <w:pStyle w:val="a5"/>
        <w:ind w:firstLine="851"/>
        <w:rPr>
          <w:rFonts w:cstheme="minorHAnsi"/>
          <w:sz w:val="24"/>
          <w:szCs w:val="24"/>
        </w:rPr>
      </w:pPr>
    </w:p>
    <w:p w14:paraId="6B9C3437" w14:textId="77777777" w:rsidR="00FA20F9" w:rsidRPr="001C1BF7" w:rsidRDefault="00FA20F9" w:rsidP="00FA20F9">
      <w:pPr>
        <w:pStyle w:val="a5"/>
        <w:ind w:firstLine="851"/>
        <w:rPr>
          <w:rFonts w:cstheme="minorHAnsi"/>
          <w:sz w:val="24"/>
          <w:szCs w:val="24"/>
        </w:rPr>
      </w:pPr>
    </w:p>
    <w:p w14:paraId="628C1B4A" w14:textId="3A7D3C18" w:rsidR="00FA20F9" w:rsidRPr="001C1BF7" w:rsidRDefault="00FA20F9" w:rsidP="00FA20F9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Дата предоставления отчета до </w:t>
      </w:r>
      <w:r w:rsidR="001C1BF7"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3</w:t>
      </w: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.1</w:t>
      </w:r>
      <w:r w:rsidR="001C1BF7"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2</w:t>
      </w: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.20</w:t>
      </w:r>
      <w:r w:rsidR="001C1BF7"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г. с указанием № группы и Ф.И.О. и </w:t>
      </w:r>
    </w:p>
    <w:p w14:paraId="33FFC2B8" w14:textId="77777777" w:rsidR="00FA20F9" w:rsidRPr="001C1BF7" w:rsidRDefault="00FA20F9" w:rsidP="00FA20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№ задания на электронную почту: </w:t>
      </w:r>
      <w:proofErr w:type="spellStart"/>
      <w:r w:rsidRPr="001C1BF7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aleks</w:t>
      </w:r>
      <w:proofErr w:type="spellEnd"/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62888@</w:t>
      </w:r>
      <w:r w:rsidRPr="001C1BF7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yandex</w:t>
      </w:r>
      <w:r w:rsidRPr="001C1BF7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C1BF7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ru</w:t>
      </w:r>
    </w:p>
    <w:p w14:paraId="1E9E69AC" w14:textId="77777777" w:rsidR="00704DF5" w:rsidRPr="001C1BF7" w:rsidRDefault="00704DF5">
      <w:bookmarkStart w:id="0" w:name="_GoBack"/>
      <w:bookmarkEnd w:id="0"/>
    </w:p>
    <w:sectPr w:rsidR="00704DF5" w:rsidRPr="001C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67F0"/>
    <w:multiLevelType w:val="hybridMultilevel"/>
    <w:tmpl w:val="A228810C"/>
    <w:lvl w:ilvl="0" w:tplc="4B880E8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5D36AD3"/>
    <w:multiLevelType w:val="hybridMultilevel"/>
    <w:tmpl w:val="20CA5050"/>
    <w:lvl w:ilvl="0" w:tplc="E4FE9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6"/>
    <w:rsid w:val="001C1BF7"/>
    <w:rsid w:val="00480496"/>
    <w:rsid w:val="00704DF5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B7D1"/>
  <w15:chartTrackingRefBased/>
  <w15:docId w15:val="{7C1635E2-B91B-49A6-95BA-255D535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F9"/>
    <w:rPr>
      <w:b/>
      <w:bCs/>
    </w:rPr>
  </w:style>
  <w:style w:type="paragraph" w:styleId="a5">
    <w:name w:val="No Spacing"/>
    <w:uiPriority w:val="1"/>
    <w:qFormat/>
    <w:rsid w:val="00FA20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2020-11-25T04:54:00Z</dcterms:created>
  <dcterms:modified xsi:type="dcterms:W3CDTF">2020-11-25T05:07:00Z</dcterms:modified>
</cp:coreProperties>
</file>