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44" w:rsidRDefault="00AF3844" w:rsidP="00AF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Проблема экспансии в Россию западной системы ценностей и формирование «массовой культуры». Тенденции сохранения национальных, религиозных, культурных традиций и «свобода совести» в России»</w:t>
      </w:r>
      <w:r w:rsidRPr="00E6480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</w:p>
    <w:p w:rsidR="00AF3844" w:rsidRPr="00CE6DA3" w:rsidRDefault="00AF3844" w:rsidP="00AF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Культурная экспансия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как специфическая форма межкультурной коммуникации представляет собой расширение сферы влияния доминирующей (национальной) культуры за первоначальные пределы или государственные границы. По своей сути это процесс преимущественно однонаправленной межкультурной коммуникации - доминирование одних наций и их культур над другими.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Универсального определения массовой культуры до сих пор не существует. Научно-философская категория, «массовая культура» включает в себя целых три понятия:</w:t>
      </w:r>
    </w:p>
    <w:p w:rsidR="005D5473" w:rsidRPr="005D5473" w:rsidRDefault="005D5473" w:rsidP="005D547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«Культуру», как особый характер продукта.</w:t>
      </w:r>
    </w:p>
    <w:p w:rsidR="005D5473" w:rsidRPr="005D5473" w:rsidRDefault="005D5473" w:rsidP="005D547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«Массовость», как степень распространения продукта.</w:t>
      </w:r>
    </w:p>
    <w:p w:rsidR="005D5473" w:rsidRPr="005D5473" w:rsidRDefault="005D5473" w:rsidP="005D547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«Культуру», как духовную ценность.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Некоторые исследователи полагают, что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массовая культура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– это особый культурный феномен, автономное образование, в котором часто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происходит разрыв формы и содержания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 Поэтому массовая культура часто принимает формальный характер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 Функционируя, она лишается сущностного содержания, и, в частности, традиционной морали.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 другом подходе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массовая культура определяется как явление, характеризующее особенности производства культурных ценностей в современном обществе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 Предполагается, что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массовую культуру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потребляют все люди, независимо от места и страны их проживания.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Массовой культура является еще и потому, что она массово ежедневно производится. Это культура повседневной жизни, доступно предоставляемая аудитории средствами массовой коммуникации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Одним из наиболее интересных и продуктивных следует признать подхода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Д. Белла,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согласно которому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массовая культура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–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это своего рода организация обыденного сознания в информационном обществе, особая знаковая система или особый язык, на котором члены информационного общества достигают взаимопонимания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 Она выступает как связующее звено между постиндустриальным обществом высокой специализации и человеком, который интегрирован в него лишь как «частичный» человек. Коммуникация же между «частичными» людьми, узкими специалистами, к сожалению, осуществляется, по всей видимости, лишь на уровне «массового человека», т. е. на среднем общедоступном языке, которым и является массовая культура.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Сейчас массовая культура проникает практически во все сферы жизни общества и формирует свое единое семиотическое пространство.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Характеристики массовой культуры</w:t>
      </w:r>
    </w:p>
    <w:p w:rsidR="005D5473" w:rsidRPr="005D5473" w:rsidRDefault="005D5473" w:rsidP="005D54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ориентированность на гомогенную аудиторию; (</w:t>
      </w:r>
      <w:proofErr w:type="spellStart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определенную-одну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)</w:t>
      </w:r>
    </w:p>
    <w:p w:rsidR="005D5473" w:rsidRPr="005D5473" w:rsidRDefault="005D5473" w:rsidP="005D54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опора на эмоциональное, иррациональное, коллективное, бессознательное;</w:t>
      </w:r>
    </w:p>
    <w:p w:rsidR="005D5473" w:rsidRPr="005D5473" w:rsidRDefault="005D5473" w:rsidP="005D54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proofErr w:type="spellStart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быстродоступность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;</w:t>
      </w:r>
    </w:p>
    <w:p w:rsidR="005D5473" w:rsidRPr="005D5473" w:rsidRDefault="005D5473" w:rsidP="005D54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proofErr w:type="spellStart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быстрозабываемость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;</w:t>
      </w:r>
    </w:p>
    <w:p w:rsidR="005D5473" w:rsidRPr="005D5473" w:rsidRDefault="005D5473" w:rsidP="005D54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>традиционность и консерватизм;</w:t>
      </w:r>
    </w:p>
    <w:p w:rsidR="005D5473" w:rsidRPr="005D5473" w:rsidRDefault="005D5473" w:rsidP="005D54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оперирование средней языковой семиотической нормой;</w:t>
      </w:r>
    </w:p>
    <w:p w:rsidR="005D5473" w:rsidRPr="005D5473" w:rsidRDefault="005D5473" w:rsidP="005D54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занимательность.</w:t>
      </w:r>
    </w:p>
    <w:p w:rsidR="005D5473" w:rsidRPr="005D5473" w:rsidRDefault="005D5473" w:rsidP="005D5473">
      <w:pPr>
        <w:pStyle w:val="a4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Как самостоятельное явление массовая культура оценивается противоречиво.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В целом существующие точки зрения можно разделить на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две </w:t>
      </w:r>
      <w:proofErr w:type="spellStart"/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группы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  <w:lang w:eastAsia="ru-RU"/>
        </w:rPr>
        <w:t>Представители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  <w:lang w:eastAsia="ru-RU"/>
        </w:rPr>
        <w:t xml:space="preserve"> первой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группы (</w:t>
      </w:r>
      <w:proofErr w:type="spellStart"/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Адорно</w:t>
      </w:r>
      <w:proofErr w:type="spellEnd"/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, Маркузе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и др.) дают </w:t>
      </w:r>
      <w:r w:rsidRPr="005D5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негативную оценку этого феномена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 По их мнению,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массовая культура формирует у ее потребителей пассивное восприятие действительности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. Такая позиция аргументируется тем, что в произведениях массовой культуры предлагаются готовые ответы на то, что происходит в </w:t>
      </w:r>
      <w:proofErr w:type="spellStart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социокультурном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пространстве вокруг индивида. Кроме того, некоторые теоретики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массовой культуры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полагают, что под её влиянием изменяется система ценностей: стремление к занимательности и развлекательности становится доминирующим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 К негативным моментам, связанным с влиянием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массовой культуры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на общественное сознание, относят также и то, что </w:t>
      </w:r>
      <w:r w:rsidRPr="005D5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массовая культура основывается не на образе ориентированном на реальность, а на системе имиджей, воздействующих на бессознательную сферу человеческой психики.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Массовая культура по своей сути является </w:t>
      </w:r>
      <w:proofErr w:type="spellStart"/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псевдокультурой</w:t>
      </w:r>
      <w:proofErr w:type="spellEnd"/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, так как в отличие от истинной (т. е. высокой культуры) в большинстве своих форм не способствует гуманистически ориентированному социальному прогрессу и духовной эволюции человека.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Призвание и назначение истинной культуры – облагораживание и совершенствование человека. </w:t>
      </w:r>
      <w:r w:rsidRPr="005D5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Массовая культура</w:t>
      </w:r>
      <w:r w:rsidRPr="005D5473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 исполняет обратные функции – она реанимирует низшие аспекты сознания и инстинкты, которые, в свою очередь, стимулируют этическую, эстетическую и интеллектуальную деградацию личности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Роль  массовой культуры в жизни общества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Между тем, исследователи, придерживающиеся оптимистической точки зрения на </w:t>
      </w: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u w:val="single"/>
          <w:lang w:eastAsia="ru-RU"/>
        </w:rPr>
        <w:t>роль массовой культуры в жизни общества, 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указывают что:</w:t>
      </w:r>
    </w:p>
    <w:p w:rsidR="005D5473" w:rsidRPr="005D5473" w:rsidRDefault="005D5473" w:rsidP="005D547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она притягивает к себе массы, не умеющие продуктивно использовать свое свободное время;</w:t>
      </w:r>
    </w:p>
    <w:p w:rsidR="005D5473" w:rsidRPr="005D5473" w:rsidRDefault="005D5473" w:rsidP="005D547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создает своего рода семиотическое пространство, которое способствует более тесному взаимодействию между членами высоко технологичного общества;</w:t>
      </w:r>
    </w:p>
    <w:p w:rsidR="005D5473" w:rsidRPr="005D5473" w:rsidRDefault="005D5473" w:rsidP="005D547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дает возможность широкой аудитории познакомиться с произведениями традиционной (высокой) культуры.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Культурная экспансия извне обычно осуществляются вместе и одновременно с экспансией политической и экономической. Культурная экспансия отчетливо проявилась в период колониального раздела Азии и Африки. Политико-экономический колониализм имел следствием культурный колониализм - доминирование одних наций и их культур над другими. Политика колониального управления накладывала ограничения на автохтонные культуры (запрещая применение местных языков в высших сферах колониальной власти), вела к сужению диапазона их функционирования и замедляла их развитие. В результате после освобождения многие культуры не смогли обеспечить совместное общение из-за недостаточной развитости. В тех странах, где местные культуры оказывали сопротивление культурной экспансии, язык метрополии был вытеснен </w:t>
      </w:r>
      <w:r w:rsidRPr="005D5473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lastRenderedPageBreak/>
        <w:t>из всех сфер общения и заменен автохтонным языком либо быстро и сравнительно легко (Вьетнам, Корея), либо в течение продолжительного времени (Кампучия). Разная сопротивляемость культур объясняется не только разной длительностью колониального господства (Корея - 36 лет, Вьетнам - 60, Кампучия - 67 лет), но и тем, что колониальные захваты совпали с различными стадиями национальной консолидации, становления национальных культур.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Вместе с тем эволюция колониальных режимов допускала возможность образованным представителям других наций и </w:t>
      </w:r>
      <w:proofErr w:type="spellStart"/>
      <w:r w:rsidRPr="005D5473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конфессий</w:t>
      </w:r>
      <w:proofErr w:type="spellEnd"/>
      <w:r w:rsidRPr="005D5473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примкнуть к достижениям европейской цивилизации, поскольку именно она считалась носителем прогресса. Культуртрегерская политика состояла в утверждении универсализма европейской культуры, европейских норм и ценностей, необходимости их распространения в качестве законов на весь мир, на все «неразвитые» расы и народы (</w:t>
      </w:r>
      <w:proofErr w:type="spellStart"/>
      <w:r w:rsidRPr="005D5473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европоцентризм</w:t>
      </w:r>
      <w:proofErr w:type="spellEnd"/>
      <w:r w:rsidRPr="005D5473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). «Нецивилизованные» должны были постепенно приобщаться к новому образу жизни и его принципам. Такая политика имела вполне «гуманное» обоснование: критерием цивилизованности является не цвет кожи или разрез глаз, поэтому любые народы могут стать цивилизованными, если в процессе своего культурного развития откажутся от своих национальных традиций. В результате данной политики формировалась прозападная элита - проводник экономических, политических и культурных интересов Запада. Вплоть до крушения колониальных режимов европейски понимаемая цивилизованность служила целям экспансии западных держав в «нецивилизованные» страны для обоснования получаемых преимуществ в торговой, политической и культурной сферах.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Распространение культурной экспансии с Запада на Восток (</w:t>
      </w:r>
      <w:proofErr w:type="spellStart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вестернизация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) представляет собой интенсивное проникновение западноевропейского и американского образа жизни, как и сопутствующих ему ценностей, обычаев, символов и культурных артефактов (языка, фильмов, компьютерных программ, видеоигр, книг и пр.) в восточноевропейские, латиноамериканские, исламские, африканские и азиатские страны. Бесспорно, что сегодня английский язык, в особенности его американский вариант, занимает ведущее место в мире, претендуя на роль глобального языка. Также невозможно отрицать, что культурная экспансия сегодня осуществляется, прежде всего, через современные аудиовизуальные средства - телевидение, радио, кино. Продукция США вытесняет местную культурную продукцию в сфере потребления и массовых художественных предпочтений. Национальное киноискусство и телевидение стран, подвергшихся </w:t>
      </w:r>
      <w:proofErr w:type="spellStart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вестернизации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, не выдерживает конкуренции с заграничными фильмами, прежде всего американскими. Особенно явно следы </w:t>
      </w:r>
      <w:proofErr w:type="spellStart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вестернизации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заметны в сфере рекламы.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u w:val="single"/>
          <w:lang w:eastAsia="ru-RU"/>
        </w:rPr>
        <w:t>В 1990-е гг. культурная экспансия Запада коснулась России.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Ее результатом становится не только изменение традиционно русской экономической модели потребления, но и перестройка системы ценностных ориентаций, создание массовой культуры, ведущей к идеализации чужого образа жизни, идеологии, мировоззрения, искусства, порождающей чувство неполноценности в отношении к собственной культуре. При этом особенно сильные импульсы исходят от США, что в известной степени позволяет исследователям говорить о "</w:t>
      </w:r>
      <w:proofErr w:type="spellStart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макдольнизации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" российской культуры.</w:t>
      </w:r>
    </w:p>
    <w:p w:rsid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 xml:space="preserve">Для российской стороны экспансия американской культуры создает угрозу русской национальной идентичности, приводит к формированию потребительских ориентаций, изменению ценностей и менталитета.  Поэтому сегодня мы  вновь  вынуждены  задавать себе вопрос: можем ли мы рассматривать  ценности  западной  цивилизации  как некое совершенство, или сами эти ценности должны быть пересмотрены. Следует ли России всецело ориентироваться на образцы современного  западного  опыта? Наконец,  в   условиях   агрессивной   </w:t>
      </w:r>
      <w:proofErr w:type="spellStart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вестернизации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  особую   актуальность приобретает вопрос о специфике перенесения  западного  опыта  на  российскую почву в предшествующей истории, вопрос о  том,  как  принимала  и  усваивала Россия западноевропейские идеи прежде.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Тенденции сохранения национальных, религиозных, культурных традиций и «свобода совести» в России.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Национальные ценности в духовной сфере — огромное интеллектуальное богатство и неисчерпаемый резерв воспроизводства общечеловеческих ценностей, культурных и нравственных традиций народов, процесса общенационального созидания. Культура сегодня существует в национальной форме самовыражения. Национальное же рождается из конкретно-исторических особенностей жизни народа, его </w:t>
      </w:r>
      <w:proofErr w:type="spellStart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биосоциальной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сущности. Самая главная и самая привлекательная особенность национальной культуры - это ее удивительное разнообразие, самобытность и неповторимость. Развивая особенности своей культуры, нация избегает подражания и униженного копирования, создает свои формы организации культурной жизни. Если культура не имеет особого, только ей присущего аромата, она подобна безликому человеку. Как и любое проявление индивидуальности, самобытность национальной культуры обогащается одновременно с общим расцветом нации, уверенностью в своем будущем месте в мировой цивилизации. У каждой национальной культуры есть свои плоды: духовные обретения и открытия, свои драмы и трагедии, свое видение мира. Развитие ее совершается не в стерильной колбе, а в условиях социальных противоречий, борьбы прогрессивных традиций с отсталыми и консервативными явлениями. Свое будущее каждый народ сегодня связывает с национальной культурой, являющейся для него гарантом жизни и интеграции в общемировую культуру. Эта идея обладает своей имманентной логикой: именно она поддерживает духовный и интеллектуальный потенциал нации, выступает импульсом творческой деятельности человека, укрепляет духовное здоровье народа, создает его национально-нравственный идеал. Каждая национальная культура принадлежит всему человечеству и обязана </w:t>
      </w:r>
      <w:proofErr w:type="spellStart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самовыразиться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перед всем миром. Каждой из наших национальных культур еще предстоит сказать свое слово в мировой культуре нового времени. Ведь единой национально-культурной модели нет. Усилия общества по укреплению национальных культур встречают сопротивление различных общественных сил, например, как это ни парадоксально, — националистических элементов, декларирующих «свободу наций». Утрирование национальных ценностей в нашем содружестве, прежде всего, связано с общим экономическим и социальным кризисом страны, усилением групповых интересов, зачастую прикрывающихся национальными мотивами. Появившиеся лозунги о приоритетности коренной нации и ее особых прав на своей территории, дискриминация других наций несут большую опасность для общекультурного пространства и культур малых народов и народностей. Уместно здесь упомянуть, что такой тенденции мы не наблюдаем, 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>например, в религии. Религиозные учения не замыкаются на узком понимании национальности. Ни христианство, ни ислам, ни буддизм не делят людей по этому признаку. Ни один культурный процесс нельзя оценить однозначно и категорично «хорошо – плохо». Это особенно относится к культурной ситуации в современной России, поскольку, во-первых, она сложна и противоречива, во-вторых, еще не вполне ясны глубина и масштаб происходящих перемен.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Тем не менее, можно выделить несколько тенденций, характеризующих культурные процессы в современной России: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1. Деидеологизация культуры и ликвидация государственной монополии на культуру. Это привело, с одной стороны, к большей свободе творчества и свободе выбора в сфере культуры, с другой – к потере контроля за качеством и уровнем предлагаемой потребителю культурной продукции, будь то литература, музыка, образование или театр.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2. Коммерциализация культуры. Это связано с проникновением рыночных механизмов в культуру. Однако пока этот процесс имеет однобокую направленность: российский капитал предпочитает вкладывать свои средства преимущественно в высокодоходные и </w:t>
      </w:r>
      <w:proofErr w:type="spellStart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быстроокупаемые</w:t>
      </w:r>
      <w:proofErr w:type="spellEnd"/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области искусства – в зрелища, развлекательную и эротическую индустрию. Одно из следствий коммерциализации – недоступность многих учреждений культуры и предоставляемых ими услуг для значительной части населения.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3. Рост интереса к дореволюционному культурному наследию, в том числе к религии и церкви. Этот интерес отчасти является подлинным, отчасти обусловлен модой.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4. Обособление национальных культур и использование их в качестве инструмента в решении политических и экономических проблем.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5. Усиление культурно-коммуникативной пассивности, ослабление интереса к чтению (особенно серьезному) в пользу визуальных, зрелищных форм искусства, снижение посещаемости театров, музеев, библиотек.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6. Индикатором уровня развития культуры является язык. Он организует характер и способ восприятия реальности. Состояние русского языка вызывает особую озабоченность прогрессивной российской интеллигенции.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Изучение места и роли культуры в общественной жизни, закономерностей ее развития имеет большое практическое значение. В современных условиях отчетливо видно, что экономические и политические программы не будут успешными без учета культурной составляющей. </w:t>
      </w:r>
    </w:p>
    <w:p w:rsidR="005D5473" w:rsidRPr="005D5473" w:rsidRDefault="005D5473" w:rsidP="005D547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AF3844" w:rsidRDefault="00AF3844" w:rsidP="00AF3844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>Ответить письменно на вопросы.</w:t>
      </w:r>
    </w:p>
    <w:p w:rsidR="00AF3844" w:rsidRDefault="005D5473" w:rsidP="00AF384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«массовой культуры».</w:t>
      </w:r>
    </w:p>
    <w:p w:rsidR="00AF3844" w:rsidRDefault="00AF3844" w:rsidP="00AF384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747C">
        <w:rPr>
          <w:rFonts w:ascii="Times New Roman" w:hAnsi="Times New Roman"/>
          <w:sz w:val="28"/>
          <w:szCs w:val="28"/>
        </w:rPr>
        <w:t xml:space="preserve"> </w:t>
      </w:r>
      <w:r w:rsidR="005D5473">
        <w:rPr>
          <w:rFonts w:ascii="Times New Roman" w:hAnsi="Times New Roman"/>
          <w:sz w:val="28"/>
          <w:szCs w:val="28"/>
        </w:rPr>
        <w:t>Перечислить характеристики «массовой культуры».</w:t>
      </w:r>
    </w:p>
    <w:p w:rsidR="00AF3844" w:rsidRDefault="005D5473" w:rsidP="00AF384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«массовой культуры» в жизни общества.</w:t>
      </w:r>
    </w:p>
    <w:p w:rsidR="005D5473" w:rsidRPr="00191D2A" w:rsidRDefault="005D5473" w:rsidP="00AF384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Тенденции, характеризующие</w:t>
      </w:r>
      <w:r w:rsidRPr="005D54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культурные процессы в современной России:</w:t>
      </w:r>
    </w:p>
    <w:p w:rsidR="00AF3844" w:rsidRPr="0042747C" w:rsidRDefault="00AF3844" w:rsidP="00AF3844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42747C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5D5473" w:rsidRDefault="005D5473" w:rsidP="00AF3844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Чураков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Д.О. </w:t>
      </w:r>
      <w:r w:rsidR="00AF3844" w:rsidRPr="000C0CA6">
        <w:rPr>
          <w:rFonts w:ascii="Times New Roman" w:hAnsi="Times New Roman"/>
          <w:sz w:val="28"/>
          <w:szCs w:val="28"/>
        </w:rPr>
        <w:t xml:space="preserve"> ЭБС </w:t>
      </w:r>
      <w:proofErr w:type="spellStart"/>
      <w:r w:rsidR="00AF3844" w:rsidRPr="000C0CA6">
        <w:rPr>
          <w:rFonts w:ascii="Times New Roman" w:hAnsi="Times New Roman"/>
          <w:sz w:val="28"/>
          <w:szCs w:val="28"/>
        </w:rPr>
        <w:t>Юрайт</w:t>
      </w:r>
      <w:proofErr w:type="spellEnd"/>
      <w:r w:rsidR="00AF3844" w:rsidRPr="000C0CA6">
        <w:rPr>
          <w:rFonts w:ascii="Times New Roman" w:hAnsi="Times New Roman"/>
          <w:sz w:val="28"/>
          <w:szCs w:val="28"/>
        </w:rPr>
        <w:t xml:space="preserve"> [сайт]. — URL: </w:t>
      </w:r>
      <w:hyperlink r:id="rId5" w:tgtFrame="_blank" w:history="1">
        <w:r w:rsidRPr="005D5473">
          <w:rPr>
            <w:rStyle w:val="a3"/>
            <w:rFonts w:ascii="Times New Roman" w:hAnsi="Times New Roman" w:cs="Times New Roman"/>
            <w:sz w:val="28"/>
            <w:szCs w:val="28"/>
          </w:rPr>
          <w:t>https://urait.ru/bcode/450415</w:t>
        </w:r>
      </w:hyperlink>
    </w:p>
    <w:p w:rsidR="00AF3844" w:rsidRPr="004013A3" w:rsidRDefault="00AF3844" w:rsidP="00AF384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1</w:t>
      </w:r>
      <w:r w:rsidR="005D547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.11.2020</w:t>
      </w:r>
    </w:p>
    <w:p w:rsidR="00632880" w:rsidRDefault="00AF3844" w:rsidP="007A4C48">
      <w:pPr>
        <w:spacing w:line="480" w:lineRule="auto"/>
      </w:pPr>
      <w:r w:rsidRPr="004013A3">
        <w:rPr>
          <w:rFonts w:ascii="Times New Roman" w:hAnsi="Times New Roman"/>
          <w:b/>
          <w:sz w:val="28"/>
          <w:szCs w:val="28"/>
        </w:rPr>
        <w:t xml:space="preserve">Выполненные задания присылать на адрес:  </w:t>
      </w:r>
      <w:r>
        <w:rPr>
          <w:rFonts w:ascii="Times New Roman" w:hAnsi="Times New Roman"/>
          <w:b/>
          <w:sz w:val="28"/>
          <w:szCs w:val="28"/>
          <w:lang w:val="en-US"/>
        </w:rPr>
        <w:t>anna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</w:p>
    <w:sectPr w:rsidR="00632880" w:rsidSect="0063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D3B"/>
    <w:multiLevelType w:val="hybridMultilevel"/>
    <w:tmpl w:val="A77CA948"/>
    <w:lvl w:ilvl="0" w:tplc="FC6A0F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262927"/>
    <w:multiLevelType w:val="multilevel"/>
    <w:tmpl w:val="DD4AD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7057198"/>
    <w:multiLevelType w:val="multilevel"/>
    <w:tmpl w:val="5A1AF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CFB7411"/>
    <w:multiLevelType w:val="multilevel"/>
    <w:tmpl w:val="EEA4A4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3844"/>
    <w:rsid w:val="00051A1E"/>
    <w:rsid w:val="00256415"/>
    <w:rsid w:val="00313CF6"/>
    <w:rsid w:val="005A6171"/>
    <w:rsid w:val="005D5473"/>
    <w:rsid w:val="00632880"/>
    <w:rsid w:val="006612E1"/>
    <w:rsid w:val="00687283"/>
    <w:rsid w:val="007A4C48"/>
    <w:rsid w:val="00AF3844"/>
    <w:rsid w:val="00CA5B2B"/>
    <w:rsid w:val="00D75B87"/>
    <w:rsid w:val="00E7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844"/>
    <w:rPr>
      <w:color w:val="0000FF" w:themeColor="hyperlink"/>
      <w:u w:val="single"/>
    </w:rPr>
  </w:style>
  <w:style w:type="paragraph" w:styleId="a4">
    <w:name w:val="No Spacing"/>
    <w:uiPriority w:val="99"/>
    <w:qFormat/>
    <w:rsid w:val="00AF38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50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Homeuser</cp:lastModifiedBy>
  <cp:revision>3</cp:revision>
  <dcterms:created xsi:type="dcterms:W3CDTF">2020-11-15T06:09:00Z</dcterms:created>
  <dcterms:modified xsi:type="dcterms:W3CDTF">2020-11-15T10:37:00Z</dcterms:modified>
</cp:coreProperties>
</file>