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EA" w:rsidRDefault="009C69EA" w:rsidP="009C6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Тенденции сохранения </w:t>
      </w:r>
      <w:r w:rsidRPr="009C69E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национальных, религиозных,</w:t>
      </w:r>
      <w:r w:rsidRPr="009C69EA">
        <w:t xml:space="preserve"> </w:t>
      </w:r>
      <w:r w:rsidRPr="009C69E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культурных традиц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ий и "свобода совести" в России»</w:t>
      </w:r>
      <w:r w:rsidRPr="00E6480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.</w:t>
      </w:r>
    </w:p>
    <w:p w:rsidR="009C69EA" w:rsidRPr="00CE6DA3" w:rsidRDefault="009C69EA" w:rsidP="009C6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СВОБОДА СОВЕСТИ В РОССИИ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В 1990 году был принят закон РСФСР «О свободе вероисповеданий». Религиозные объединения получили неограниченный простор для своей деятельности, а жители страны – право на свободу совести. Казалось бы, нормы «</w:t>
      </w:r>
      <w:proofErr w:type="gramStart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цивилизованного</w:t>
      </w:r>
      <w:proofErr w:type="gramEnd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общества» восторжествовали окончательно. Однако </w:t>
      </w:r>
      <w:proofErr w:type="gramStart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долгожданное</w:t>
      </w:r>
      <w:proofErr w:type="gramEnd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умиротворение не наступило, и вскоре вокруг закона разгорелись нешуточные государственные страсти.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Надвигалось 1000-летие крещения Руси – событие, которое игнорировать невозможно, особенно с учетом давления Запада. В «инстанциях» – растерянность; обсуждается даже предложение о проведении какого-то шумного отвлекающего мероприятия наподобие «красной пасхи». Но постепенно все встает на свои места: юбилей отмечается с небывалой помпезностью. Общество охватывает религиозная эйфория и едва ли не общепринятым становится мнение, будто лишь вера в Бога может послужить гарантией духовного возрождения России. Число «зарегистрированных» религиозных объединений быстро растет: за 1985–1990 гг. их число увеличивается почти вдвое.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По форме религиозные объединения могут быть религиозной группой или религиозной организацией.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u w:val="single"/>
          <w:lang w:eastAsia="ru-RU"/>
        </w:rPr>
        <w:t>Религиозная группа</w:t>
      </w: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– добровольное объединение граждан, образованное в целях совместного исповедания и распространения веры, осуществляющее деятельность без государственной регистрации и приобретения правоспособности юридического лица.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u w:val="single"/>
          <w:lang w:eastAsia="ru-RU"/>
        </w:rPr>
        <w:t>Религиозная организация</w:t>
      </w: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– добровольное объединение граждан Российской Федерации, иных лиц, постоянно и на законных </w:t>
      </w:r>
      <w:proofErr w:type="gramStart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основаниях</w:t>
      </w:r>
      <w:proofErr w:type="gramEnd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проживающих на территории Российской Федерации, образованное в целях совместного исповедания и распространения веры и в установленном законом порядке зарегистрированное в качестве юридического лица.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Понятие и роль религиозных объединений в системе гражданского общества РФ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На сегодняшний день в России существует множество религиозных объединений. </w:t>
      </w:r>
      <w:proofErr w:type="gramStart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Наряду с прочими </w:t>
      </w:r>
      <w:proofErr w:type="spellStart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конфессиями</w:t>
      </w:r>
      <w:proofErr w:type="spellEnd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наиболее крупными по числу последователей традиционно считаются Православие и Ислам, что в прочем не мешает бурному развитию деятельности других религиозных объединений (в соответствии с выборочным опросом, проведенным в 2001г., верующих 55% респондентов, неверующих - 33%, среди верующих большинство христиан, мусульман - 5%, сторонников некоторых других религий 2%; остальные опрошенные затрудняются с ответом).</w:t>
      </w:r>
      <w:proofErr w:type="gramEnd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Подобное многообразие религиозных предпочтений в обществе гарантируется Конституцией Р.Ф., которая гласит: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"Религиозные объединения отделены от государства и равны перед законом.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ними".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Понятие "религиозное объединения" включает в себя три признака: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- вероисповедание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- совершение богослужений, других религиозных обрядов и церемоний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- обучение религии и религиозное воспитание своих последователей,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при условии что: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- это не противоречит законам Российской Федерации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- члены объединения проживают на территории РФ на законных основаниях.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Роль религиозных объединений, на данный момент времени, очень велика. </w:t>
      </w:r>
      <w:proofErr w:type="gramStart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Деятельность религиозных объединений в сфере политики, культуры, нравственности и т.п., может принести как пользу, если используется рациональный подход со стороны государственных органов и разумный диалог со стороны представителей религиозных объединений, так и вред в случае игнорирования властями проблем связанных со взаимоотношениями религиозных организаций с государством и обществом, и радикальность во взглядах последователей религиозных объединений.</w:t>
      </w:r>
      <w:proofErr w:type="gramEnd"/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Возникновение сект всегда связано с хаосом в душах людей и крахом стабильности в стране. И едва успевает утихнуть один скандал, связанный с какой-нибудь сектой, как ему на смену приходит новый.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u w:val="single"/>
          <w:lang w:eastAsia="ru-RU"/>
        </w:rPr>
        <w:t>Целью некоторых сект также является</w:t>
      </w: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изменение сознания русских людей, уничтожение православного самосознания граждан России. Полным ходом идет уничтожение всего русского, Православного, славянского. Точнее, идет расчленение </w:t>
      </w:r>
      <w:proofErr w:type="gramStart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нашего</w:t>
      </w:r>
      <w:proofErr w:type="gramEnd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государства и нарушается закон массы, когда народ не может быть монолитным и высоко организованным. Секты разрушают душу, культуру народа, православную Церковь и единение Небесной церкви, Православной, домашней (семейной) церкви.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Сегодня в России насчитывается от 300 до 500 различных сект. Численность людей, вовлеченных в деструктивные и оккультные религиозные организации, достигает 1 миллиона человек, причем 70% из них - это молодые люди в возрасте от 18 до 27 лет.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proofErr w:type="spellStart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Сектанство</w:t>
      </w:r>
      <w:proofErr w:type="spellEnd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толкает людей на различные преступления, в том числе и на убийства; </w:t>
      </w:r>
      <w:proofErr w:type="gramStart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люди, попавшие в секту теряют</w:t>
      </w:r>
      <w:proofErr w:type="gramEnd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свое мнение, у них исчезает цель и смысл жизни; многие заканчивают жизнь самоубийством и т. д.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Таким образом, деятельность сект в России подрывает нормативные социальные устои, подвергает общество и личность повышенной опасности, связанной с неконтролируемыми действиями сектантов, с их беспрекословным подчинением своим «лидерам» и выполнением любых их приказаний, обычно направленных против воли и сознания общества и личности.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Мир истории и обществознания http://www.emgli.ru/publ/12-1-0-164 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Толерантность считается признаком высокого духовного и интеллектуального развития индивидуума, группы, общества в целом.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Толерантность – (лат. </w:t>
      </w:r>
      <w:proofErr w:type="spellStart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tolerantia</w:t>
      </w:r>
      <w:proofErr w:type="spellEnd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 – терпение).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 Готовность и способность без протеста воспринимать личность и вещь, с английского.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·      Уважение свободы другого, его образа мысли, поведения, политических и религиозных взглядов, </w:t>
      </w:r>
      <w:proofErr w:type="gramStart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с</w:t>
      </w:r>
      <w:proofErr w:type="gramEnd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французского.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·      Проявление великодушия в отношении других, </w:t>
      </w:r>
      <w:proofErr w:type="gramStart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с</w:t>
      </w:r>
      <w:proofErr w:type="gramEnd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китайского.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proofErr w:type="gramStart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lastRenderedPageBreak/>
        <w:t>·      Прощение, снисхождение, мягкость, сострадание, благосклонность, терпение, расположенность к другим, с арабского.</w:t>
      </w:r>
      <w:proofErr w:type="gramEnd"/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·      Терпение, терпимость, выносливость, готовность к примирению, с </w:t>
      </w:r>
      <w:proofErr w:type="gramStart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персидского</w:t>
      </w:r>
      <w:proofErr w:type="gramEnd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.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«толерантность как безразличие» предполагает существование разноречивых мнений, истинность которых не может быть доказана (религиозные взгляды, специфические ценности разных культур и др.);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·      «толерантность как невозможность взаимопонимания» ограничивает проявление терпимости к человеку, которого невозможно понять и с которым невозможно взаимодействовать;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·      «толерантность как снисхождение» подразумевает привилегированное положение своей культуры перед остальными культурами в сознании человека, поэтому все другие культуры оцениваются как более слабые (их можно терпеть, но при этом одновременно и презирать);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·      «толерантность как расширение собственного опыта и критический диалог» позволяет не только уважать чужую позицию, но и менять свою в результате критического диалога.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В 1995 г. ООН приняла «Декларацию принципов терпимости», в которой раскрыта сущность ключевого понятия человеческих взаимоотношений – толерантности (терпимости).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Как указано в документе, «толерантность означает уважение, принятие и правильное понимание всего многообразия культур, форм самовыражения и проявления человеческой индивидуальности. Толерантности способствуют знания, открытость, общение и свобода мысли, совести, убеждений. Толерантность – это единство в многообразии. Это не только моральный долг, но и </w:t>
      </w:r>
      <w:proofErr w:type="gramStart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политическая</w:t>
      </w:r>
      <w:proofErr w:type="gramEnd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и правовая потребность. Толерантность – это то, что делает возможным достижение мира и ведет от культуры войны к культуре мира. Толерантность – это не уступка, снисхождение или потворство, а прежде всего активное отношение к действительности, формируемое на основе признания универсальных прав и свобод человека».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 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Таким образом, понятие толерантности, хотя и отождествляется большинством источников с понятием терпимость, имеет более яркую активную направленность. Толерантность – не пассивное, неестественное покорение мнению взглядам и действиям других: не покорное терпение, а активная нравственная позиция и психологическая готовность к терпимости во имя взаимопонимания между этносами, социальными группами, во имя позитивного взаимодействия с людьми иной культурной национальной, социальной, религиозной среды (Погодина А. Л.).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Слово "терпимость" в применении к религии было одним из столпов эпохи Просвещения. В XVII веке, после 300 лет убийств, пыток, войн и страданий, совершавшихся католиками и протестантами, некоторые мыслители начали раздумывать над тем, что у человечества должен быть другой, лучший путь.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Религия и политика слишком переплелись. Пришло время развести их.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Английский политический философ Джон Локк, живший в изгнании в Амстердаме - на родине он стал жертвой религиозно-политических интриг, - написал "Послания о веротерпимости", которые были опубликованы в 1689 году.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lastRenderedPageBreak/>
        <w:t xml:space="preserve">"Ни язычник, ни магометанин, ни иудей не должен лишаться гражданских прав сообщества по причине его религии, - говорится в трактате. - Евангелие этого не предусматривает... и сообществу, относящемуся одинаково ко всем мужам, которые </w:t>
      </w:r>
      <w:proofErr w:type="gramStart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честны</w:t>
      </w:r>
      <w:proofErr w:type="gramEnd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, миролюбивы и предприимчивы, тоже этого не нужно".</w:t>
      </w:r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proofErr w:type="gramStart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А сейчас, до того как у нас у всех сентиментально увлажнится взор, до того как мы скажем, что эссе Локка - это XVII-вековая версия сцены, в которой дети держатся за руки и поют хором </w:t>
      </w:r>
      <w:proofErr w:type="spellStart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We</w:t>
      </w:r>
      <w:proofErr w:type="spellEnd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Are</w:t>
      </w:r>
      <w:proofErr w:type="spellEnd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the</w:t>
      </w:r>
      <w:proofErr w:type="spellEnd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World</w:t>
      </w:r>
      <w:proofErr w:type="spellEnd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, нужно понять одну вещь: "толерантность" - в понимании этого слова философами Просвещения - происходит от латинского слова </w:t>
      </w:r>
      <w:proofErr w:type="spellStart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tolerare</w:t>
      </w:r>
      <w:proofErr w:type="spellEnd"/>
      <w:r w:rsidRPr="009C69E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, означающего "терпеть", "выносить".</w:t>
      </w:r>
      <w:proofErr w:type="gramEnd"/>
    </w:p>
    <w:p w:rsidR="009C69EA" w:rsidRPr="009C69EA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9C69EA" w:rsidRPr="00CE6DA3" w:rsidRDefault="009C69EA" w:rsidP="009C69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9C69EA" w:rsidRDefault="009C69EA" w:rsidP="009C69EA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>Ответить письменно на вопросы.</w:t>
      </w:r>
    </w:p>
    <w:p w:rsidR="009C69EA" w:rsidRDefault="002C425F" w:rsidP="009C69E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Выделить две </w:t>
      </w:r>
      <w:proofErr w:type="gramStart"/>
      <w:r>
        <w:rPr>
          <w:rFonts w:ascii="Times New Roman" w:hAnsi="Times New Roman"/>
          <w:sz w:val="28"/>
          <w:szCs w:val="28"/>
        </w:rPr>
        <w:t>религиозные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группы и дать им понятие.</w:t>
      </w:r>
    </w:p>
    <w:p w:rsidR="009C69EA" w:rsidRDefault="009C69EA" w:rsidP="009C69E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747C">
        <w:rPr>
          <w:rFonts w:ascii="Times New Roman" w:hAnsi="Times New Roman"/>
          <w:sz w:val="28"/>
          <w:szCs w:val="28"/>
        </w:rPr>
        <w:t xml:space="preserve"> </w:t>
      </w:r>
      <w:r w:rsidR="002C425F">
        <w:rPr>
          <w:rFonts w:ascii="Times New Roman" w:hAnsi="Times New Roman"/>
          <w:sz w:val="28"/>
          <w:szCs w:val="28"/>
        </w:rPr>
        <w:t>Выделите признаки религиозных объединений.</w:t>
      </w:r>
    </w:p>
    <w:p w:rsidR="009C69EA" w:rsidRDefault="002C425F" w:rsidP="009C69E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Какова роль религиозных объединений.</w:t>
      </w:r>
    </w:p>
    <w:p w:rsidR="002C425F" w:rsidRPr="00191D2A" w:rsidRDefault="002C425F" w:rsidP="002C425F">
      <w:pPr>
        <w:pStyle w:val="a4"/>
        <w:ind w:left="1069"/>
        <w:jc w:val="both"/>
        <w:rPr>
          <w:rFonts w:ascii="Times New Roman" w:hAnsi="Times New Roman"/>
          <w:sz w:val="28"/>
          <w:szCs w:val="28"/>
        </w:rPr>
      </w:pPr>
    </w:p>
    <w:p w:rsidR="009C69EA" w:rsidRPr="0042747C" w:rsidRDefault="009C69EA" w:rsidP="009C69E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42747C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2C425F" w:rsidRPr="002C425F" w:rsidRDefault="002C425F" w:rsidP="002C425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25F">
        <w:rPr>
          <w:rFonts w:ascii="Times New Roman" w:hAnsi="Times New Roman"/>
          <w:sz w:val="28"/>
          <w:szCs w:val="28"/>
        </w:rPr>
        <w:t>Чураков</w:t>
      </w:r>
      <w:proofErr w:type="spellEnd"/>
      <w:r w:rsidRPr="002C425F">
        <w:rPr>
          <w:rFonts w:ascii="Times New Roman" w:hAnsi="Times New Roman"/>
          <w:sz w:val="28"/>
          <w:szCs w:val="28"/>
        </w:rPr>
        <w:t xml:space="preserve"> Д.О. История России XIX- начала XX века. </w:t>
      </w:r>
      <w:r w:rsidRPr="002C425F">
        <w:rPr>
          <w:rFonts w:ascii="Times New Roman" w:hAnsi="Times New Roman"/>
          <w:b/>
          <w:sz w:val="28"/>
          <w:szCs w:val="28"/>
        </w:rPr>
        <w:t xml:space="preserve"> ЮРАЙТ</w:t>
      </w:r>
      <w:r w:rsidRPr="002C425F">
        <w:rPr>
          <w:rFonts w:ascii="Times New Roman" w:hAnsi="Times New Roman"/>
          <w:sz w:val="28"/>
          <w:szCs w:val="28"/>
        </w:rPr>
        <w:t xml:space="preserve">.  Режим доступа: </w:t>
      </w:r>
      <w:hyperlink r:id="rId5" w:history="1">
        <w:r w:rsidRPr="002C425F">
          <w:rPr>
            <w:rStyle w:val="a3"/>
            <w:rFonts w:ascii="Times New Roman" w:hAnsi="Times New Roman"/>
            <w:sz w:val="28"/>
            <w:szCs w:val="28"/>
          </w:rPr>
          <w:t>https://biblio-online.ru</w:t>
        </w:r>
      </w:hyperlink>
    </w:p>
    <w:p w:rsidR="009C69EA" w:rsidRPr="004013A3" w:rsidRDefault="009C69EA" w:rsidP="009C69E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 w:rsidR="002C425F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>.11.2020</w:t>
      </w:r>
    </w:p>
    <w:p w:rsidR="009C69EA" w:rsidRPr="00E8170A" w:rsidRDefault="009C69EA" w:rsidP="009C69EA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 xml:space="preserve">Выполненные задания присылать на адрес: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shumilina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.1989@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632880" w:rsidRDefault="00632880"/>
    <w:sectPr w:rsidR="00632880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7D3B"/>
    <w:multiLevelType w:val="hybridMultilevel"/>
    <w:tmpl w:val="A77CA948"/>
    <w:lvl w:ilvl="0" w:tplc="FC6A0F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9EA"/>
    <w:rsid w:val="00256415"/>
    <w:rsid w:val="002C425F"/>
    <w:rsid w:val="00313CF6"/>
    <w:rsid w:val="005A6171"/>
    <w:rsid w:val="00632880"/>
    <w:rsid w:val="006612E1"/>
    <w:rsid w:val="00687283"/>
    <w:rsid w:val="009C69EA"/>
    <w:rsid w:val="00D75B87"/>
    <w:rsid w:val="00E72B4F"/>
    <w:rsid w:val="00FF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9EA"/>
    <w:rPr>
      <w:color w:val="0000FF" w:themeColor="hyperlink"/>
      <w:u w:val="single"/>
    </w:rPr>
  </w:style>
  <w:style w:type="paragraph" w:styleId="a4">
    <w:name w:val="No Spacing"/>
    <w:uiPriority w:val="99"/>
    <w:qFormat/>
    <w:rsid w:val="009C69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2020-11-16T08:09:00Z</dcterms:created>
  <dcterms:modified xsi:type="dcterms:W3CDTF">2020-11-16T08:23:00Z</dcterms:modified>
</cp:coreProperties>
</file>