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F7120" w14:textId="77777777" w:rsidR="00A73507" w:rsidRPr="00352834" w:rsidRDefault="00A73507" w:rsidP="00352834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 w:rsidRPr="00352834">
        <w:rPr>
          <w:rFonts w:ascii="Times New Roman" w:hAnsi="Times New Roman"/>
          <w:sz w:val="28"/>
          <w:szCs w:val="28"/>
        </w:rPr>
        <w:t>Пыльченкова</w:t>
      </w:r>
      <w:proofErr w:type="spellEnd"/>
      <w:r w:rsidRPr="00352834">
        <w:rPr>
          <w:rFonts w:ascii="Times New Roman" w:hAnsi="Times New Roman"/>
          <w:sz w:val="28"/>
          <w:szCs w:val="28"/>
        </w:rPr>
        <w:t xml:space="preserve"> Елена Ивановна</w:t>
      </w:r>
    </w:p>
    <w:p w14:paraId="5733D0CF" w14:textId="77777777" w:rsidR="00A73507" w:rsidRPr="00352834" w:rsidRDefault="00A73507" w:rsidP="00352834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52834">
        <w:rPr>
          <w:rFonts w:ascii="Times New Roman" w:hAnsi="Times New Roman"/>
          <w:sz w:val="28"/>
          <w:szCs w:val="28"/>
        </w:rPr>
        <w:t>Эл.почта</w:t>
      </w:r>
      <w:proofErr w:type="spellEnd"/>
      <w:proofErr w:type="gramEnd"/>
      <w:r w:rsidRPr="00352834">
        <w:rPr>
          <w:rFonts w:ascii="Times New Roman" w:hAnsi="Times New Roman"/>
          <w:sz w:val="28"/>
          <w:szCs w:val="28"/>
        </w:rPr>
        <w:t xml:space="preserve"> Е</w:t>
      </w:r>
      <w:proofErr w:type="spellStart"/>
      <w:r w:rsidRPr="00352834">
        <w:rPr>
          <w:rFonts w:ascii="Times New Roman" w:hAnsi="Times New Roman"/>
          <w:sz w:val="28"/>
          <w:szCs w:val="28"/>
          <w:lang w:val="en-US"/>
        </w:rPr>
        <w:t>lenaOKZT</w:t>
      </w:r>
      <w:proofErr w:type="spellEnd"/>
      <w:r w:rsidRPr="00352834">
        <w:rPr>
          <w:rFonts w:ascii="Times New Roman" w:hAnsi="Times New Roman"/>
          <w:sz w:val="28"/>
          <w:szCs w:val="28"/>
        </w:rPr>
        <w:t>@</w:t>
      </w:r>
      <w:proofErr w:type="spellStart"/>
      <w:r w:rsidRPr="00352834">
        <w:rPr>
          <w:rFonts w:ascii="Times New Roman" w:hAnsi="Times New Roman"/>
          <w:sz w:val="28"/>
          <w:szCs w:val="28"/>
          <w:lang w:val="en-US"/>
        </w:rPr>
        <w:t>ya</w:t>
      </w:r>
      <w:proofErr w:type="spellEnd"/>
      <w:r w:rsidRPr="00352834">
        <w:rPr>
          <w:rFonts w:ascii="Times New Roman" w:hAnsi="Times New Roman"/>
          <w:sz w:val="28"/>
          <w:szCs w:val="28"/>
        </w:rPr>
        <w:t>.</w:t>
      </w:r>
      <w:proofErr w:type="spellStart"/>
      <w:r w:rsidRPr="0035283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79DE7C86" w14:textId="6D5B32AE" w:rsidR="00A73507" w:rsidRPr="00352834" w:rsidRDefault="00A73507" w:rsidP="00352834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 w:rsidRPr="00247B25">
        <w:rPr>
          <w:rFonts w:ascii="Times New Roman" w:hAnsi="Times New Roman"/>
          <w:b/>
          <w:bCs/>
          <w:sz w:val="28"/>
          <w:szCs w:val="28"/>
        </w:rPr>
        <w:t>Название файла</w:t>
      </w:r>
      <w:r w:rsidRPr="00352834">
        <w:rPr>
          <w:rFonts w:ascii="Times New Roman" w:hAnsi="Times New Roman"/>
          <w:sz w:val="28"/>
          <w:szCs w:val="28"/>
        </w:rPr>
        <w:t xml:space="preserve"> 18.11.20 г.  </w:t>
      </w:r>
      <w:r w:rsidR="00430CE8" w:rsidRPr="00352834">
        <w:rPr>
          <w:rFonts w:ascii="Times New Roman" w:hAnsi="Times New Roman"/>
          <w:sz w:val="28"/>
          <w:szCs w:val="28"/>
        </w:rPr>
        <w:t>Принципы и методы экологического контроля и экологического регулирования.</w:t>
      </w:r>
    </w:p>
    <w:p w14:paraId="675C0D06" w14:textId="7C40B100" w:rsidR="00A73507" w:rsidRPr="00352834" w:rsidRDefault="00A73507" w:rsidP="00352834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 w:rsidRPr="00352834">
        <w:rPr>
          <w:rFonts w:ascii="Times New Roman" w:hAnsi="Times New Roman"/>
          <w:b/>
          <w:color w:val="00B050"/>
          <w:sz w:val="28"/>
          <w:szCs w:val="28"/>
          <w:lang w:eastAsia="ru-RU"/>
        </w:rPr>
        <w:t>Задание должно быть выполнено до 24.11.20 г.</w:t>
      </w:r>
    </w:p>
    <w:p w14:paraId="516C9232" w14:textId="77777777" w:rsidR="00A73507" w:rsidRPr="00352834" w:rsidRDefault="00A73507" w:rsidP="00352834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sz w:val="28"/>
          <w:szCs w:val="28"/>
        </w:rPr>
        <w:t>Задание выполнять исключительно в виде фотографий заданий, сделанных от руки.</w:t>
      </w:r>
    </w:p>
    <w:p w14:paraId="4D315B09" w14:textId="58D345DC" w:rsidR="00A73507" w:rsidRPr="00352834" w:rsidRDefault="00A73507" w:rsidP="00352834">
      <w:pPr>
        <w:spacing w:line="240" w:lineRule="auto"/>
        <w:ind w:left="-567" w:firstLine="709"/>
        <w:jc w:val="center"/>
        <w:rPr>
          <w:rFonts w:ascii="Times New Roman" w:hAnsi="Times New Roman"/>
          <w:color w:val="00B050"/>
          <w:sz w:val="28"/>
          <w:szCs w:val="28"/>
        </w:rPr>
      </w:pPr>
      <w:r w:rsidRPr="00352834">
        <w:rPr>
          <w:rFonts w:ascii="Times New Roman" w:hAnsi="Times New Roman"/>
          <w:color w:val="00B050"/>
          <w:sz w:val="28"/>
          <w:szCs w:val="28"/>
        </w:rPr>
        <w:t>Письменно в тетради/конспекте ответить на следующие вопросы.</w:t>
      </w:r>
    </w:p>
    <w:p w14:paraId="797E3E0F" w14:textId="30A483C1" w:rsidR="00A73507" w:rsidRPr="00352834" w:rsidRDefault="00A73507" w:rsidP="008943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2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</w:t>
      </w:r>
      <w:r w:rsidR="00287B70" w:rsidRPr="00352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 контроль</w:t>
      </w:r>
      <w:r w:rsidRPr="00352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(краткие сведения – определение, </w:t>
      </w:r>
      <w:r w:rsidR="00287B70" w:rsidRPr="00352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принципы, методы</w:t>
      </w:r>
      <w:r w:rsidR="007665A9" w:rsidRPr="00352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0416D" w:rsidRPr="00352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задачи, </w:t>
      </w:r>
      <w:r w:rsidR="007665A9" w:rsidRPr="00352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</w:t>
      </w:r>
      <w:r w:rsidRPr="00352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7B1FC4D3" w14:textId="64D7E14D" w:rsidR="00A73507" w:rsidRPr="0089431F" w:rsidRDefault="00A73507" w:rsidP="008943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4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Экологическое </w:t>
      </w:r>
      <w:r w:rsidR="0000416D" w:rsidRPr="00894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регулирование</w:t>
      </w:r>
      <w:r w:rsidRPr="00894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4457B45" w14:textId="77777777" w:rsidR="00A73507" w:rsidRPr="00352834" w:rsidRDefault="00A73507" w:rsidP="00352834">
      <w:pPr>
        <w:pStyle w:val="a3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896FD81" w14:textId="77777777" w:rsidR="00A73507" w:rsidRPr="00352834" w:rsidRDefault="00A73507" w:rsidP="00352834">
      <w:pPr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2834">
        <w:rPr>
          <w:rFonts w:ascii="Times New Roman" w:hAnsi="Times New Roman"/>
          <w:b/>
          <w:sz w:val="28"/>
          <w:szCs w:val="28"/>
        </w:rPr>
        <w:t xml:space="preserve">                       Литература:</w:t>
      </w:r>
      <w:r w:rsidRPr="00352834">
        <w:rPr>
          <w:rFonts w:ascii="Times New Roman" w:hAnsi="Times New Roman"/>
          <w:sz w:val="28"/>
          <w:szCs w:val="28"/>
        </w:rPr>
        <w:t xml:space="preserve"> Электронная библиотека «</w:t>
      </w:r>
      <w:proofErr w:type="spellStart"/>
      <w:r w:rsidRPr="00352834">
        <w:rPr>
          <w:rFonts w:ascii="Times New Roman" w:hAnsi="Times New Roman"/>
          <w:sz w:val="28"/>
          <w:szCs w:val="28"/>
        </w:rPr>
        <w:t>Юрайт</w:t>
      </w:r>
      <w:proofErr w:type="spellEnd"/>
      <w:r w:rsidRPr="00352834">
        <w:rPr>
          <w:rFonts w:ascii="Times New Roman" w:hAnsi="Times New Roman"/>
          <w:sz w:val="28"/>
          <w:szCs w:val="28"/>
        </w:rPr>
        <w:t xml:space="preserve">» </w:t>
      </w:r>
    </w:p>
    <w:p w14:paraId="43880605" w14:textId="77777777" w:rsidR="00A73507" w:rsidRPr="00352834" w:rsidRDefault="00A73507" w:rsidP="00352834">
      <w:pPr>
        <w:pStyle w:val="a3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5BC495" w14:textId="77777777" w:rsidR="00A73507" w:rsidRPr="00352834" w:rsidRDefault="00A73507" w:rsidP="00352834">
      <w:pPr>
        <w:pStyle w:val="40"/>
        <w:spacing w:after="0" w:line="240" w:lineRule="auto"/>
        <w:ind w:left="-567" w:right="198" w:firstLine="709"/>
        <w:jc w:val="both"/>
        <w:rPr>
          <w:rStyle w:val="40pt"/>
          <w:sz w:val="28"/>
          <w:szCs w:val="28"/>
        </w:rPr>
      </w:pPr>
      <w:r w:rsidRPr="00352834">
        <w:rPr>
          <w:rStyle w:val="40pt"/>
          <w:sz w:val="28"/>
          <w:szCs w:val="28"/>
        </w:rPr>
        <w:t xml:space="preserve">1.Хван, Т. А. Экологические основы природопользования: учебник для СПО / Т. А. </w:t>
      </w:r>
      <w:proofErr w:type="spellStart"/>
      <w:r w:rsidRPr="00352834">
        <w:rPr>
          <w:rStyle w:val="40pt"/>
          <w:sz w:val="28"/>
          <w:szCs w:val="28"/>
        </w:rPr>
        <w:t>Хван</w:t>
      </w:r>
      <w:proofErr w:type="spellEnd"/>
      <w:r w:rsidRPr="00352834">
        <w:rPr>
          <w:rStyle w:val="40pt"/>
          <w:sz w:val="28"/>
          <w:szCs w:val="28"/>
        </w:rPr>
        <w:t xml:space="preserve">. — 6-е изд., пер. и доп. — М.: Издательство </w:t>
      </w:r>
      <w:proofErr w:type="spellStart"/>
      <w:r w:rsidRPr="00352834">
        <w:rPr>
          <w:rStyle w:val="40pt"/>
          <w:sz w:val="28"/>
          <w:szCs w:val="28"/>
        </w:rPr>
        <w:t>Юрайт</w:t>
      </w:r>
      <w:proofErr w:type="spellEnd"/>
      <w:r w:rsidRPr="00352834">
        <w:rPr>
          <w:rStyle w:val="40pt"/>
          <w:sz w:val="28"/>
          <w:szCs w:val="28"/>
        </w:rPr>
        <w:t xml:space="preserve">, 2018. — 253 с. — (Серия: Профессиональное образование). </w:t>
      </w:r>
      <w:hyperlink r:id="rId7" w:history="1">
        <w:r w:rsidRPr="00352834">
          <w:rPr>
            <w:rStyle w:val="a4"/>
            <w:spacing w:val="4"/>
            <w:sz w:val="28"/>
            <w:szCs w:val="28"/>
          </w:rPr>
          <w:t>https://biblio-online.ru/viewer/F4479B7B-4648-4644-BDE2-1D2329CE1C2C</w:t>
        </w:r>
      </w:hyperlink>
      <w:r w:rsidRPr="00352834">
        <w:rPr>
          <w:rStyle w:val="40pt"/>
          <w:sz w:val="28"/>
          <w:szCs w:val="28"/>
        </w:rPr>
        <w:t>)</w:t>
      </w:r>
    </w:p>
    <w:p w14:paraId="5F916F01" w14:textId="77777777" w:rsidR="00A73507" w:rsidRPr="00352834" w:rsidRDefault="00A73507" w:rsidP="00352834">
      <w:pPr>
        <w:pStyle w:val="40"/>
        <w:spacing w:after="0" w:line="240" w:lineRule="auto"/>
        <w:ind w:left="-567" w:right="198" w:firstLine="709"/>
        <w:jc w:val="both"/>
        <w:rPr>
          <w:rStyle w:val="40pt"/>
          <w:sz w:val="28"/>
          <w:szCs w:val="28"/>
        </w:rPr>
      </w:pPr>
      <w:r w:rsidRPr="00352834">
        <w:rPr>
          <w:rStyle w:val="40pt"/>
          <w:sz w:val="28"/>
          <w:szCs w:val="28"/>
        </w:rPr>
        <w:t>2.Павлова, Е. И. Общая экология и экология транспорта: учебник и</w:t>
      </w:r>
    </w:p>
    <w:p w14:paraId="695C6243" w14:textId="77777777" w:rsidR="00A73507" w:rsidRPr="00352834" w:rsidRDefault="00A73507" w:rsidP="00352834">
      <w:pPr>
        <w:pStyle w:val="40"/>
        <w:spacing w:after="0" w:line="240" w:lineRule="auto"/>
        <w:ind w:left="-567" w:right="198" w:firstLine="709"/>
        <w:jc w:val="both"/>
        <w:rPr>
          <w:rStyle w:val="40pt"/>
          <w:color w:val="0303BD"/>
          <w:sz w:val="28"/>
          <w:szCs w:val="28"/>
        </w:rPr>
      </w:pPr>
      <w:r w:rsidRPr="00352834">
        <w:rPr>
          <w:rStyle w:val="40pt"/>
          <w:sz w:val="28"/>
          <w:szCs w:val="28"/>
        </w:rPr>
        <w:t xml:space="preserve">практикум для СПО / Е. И. Павлова, В. К. Новиков. — 5-е изд., </w:t>
      </w:r>
      <w:proofErr w:type="spellStart"/>
      <w:r w:rsidRPr="00352834">
        <w:rPr>
          <w:rStyle w:val="40pt"/>
          <w:sz w:val="28"/>
          <w:szCs w:val="28"/>
        </w:rPr>
        <w:t>перераб</w:t>
      </w:r>
      <w:proofErr w:type="spellEnd"/>
      <w:proofErr w:type="gramStart"/>
      <w:r w:rsidRPr="00352834">
        <w:rPr>
          <w:rStyle w:val="40pt"/>
          <w:sz w:val="28"/>
          <w:szCs w:val="28"/>
        </w:rPr>
        <w:t>.</w:t>
      </w:r>
      <w:proofErr w:type="gramEnd"/>
      <w:r w:rsidRPr="00352834">
        <w:rPr>
          <w:rStyle w:val="40pt"/>
          <w:sz w:val="28"/>
          <w:szCs w:val="28"/>
        </w:rPr>
        <w:t xml:space="preserve"> и доп. — М.: Издательство </w:t>
      </w:r>
      <w:proofErr w:type="spellStart"/>
      <w:r w:rsidRPr="00352834">
        <w:rPr>
          <w:rStyle w:val="40pt"/>
          <w:sz w:val="28"/>
          <w:szCs w:val="28"/>
        </w:rPr>
        <w:t>Юрайт</w:t>
      </w:r>
      <w:proofErr w:type="spellEnd"/>
      <w:r w:rsidRPr="00352834">
        <w:rPr>
          <w:rStyle w:val="40pt"/>
          <w:sz w:val="28"/>
          <w:szCs w:val="28"/>
        </w:rPr>
        <w:t xml:space="preserve">, 2017. — 479 с. — (Серия: Профессиональное образование). — ISBN 978-5-534-03537—Режим доступа: </w:t>
      </w:r>
      <w:r w:rsidRPr="00352834">
        <w:rPr>
          <w:rStyle w:val="40pt"/>
          <w:color w:val="0303BD"/>
          <w:sz w:val="28"/>
          <w:szCs w:val="28"/>
          <w:u w:val="single"/>
        </w:rPr>
        <w:t>www.biblio-online.ru/</w:t>
      </w:r>
      <w:proofErr w:type="spellStart"/>
      <w:r w:rsidRPr="00352834">
        <w:rPr>
          <w:rStyle w:val="40pt"/>
          <w:color w:val="0303BD"/>
          <w:sz w:val="28"/>
          <w:szCs w:val="28"/>
          <w:u w:val="single"/>
        </w:rPr>
        <w:t>book</w:t>
      </w:r>
      <w:proofErr w:type="spellEnd"/>
      <w:r w:rsidRPr="00352834">
        <w:rPr>
          <w:rStyle w:val="40pt"/>
          <w:color w:val="0303BD"/>
          <w:sz w:val="28"/>
          <w:szCs w:val="28"/>
          <w:u w:val="single"/>
        </w:rPr>
        <w:t>/9B5CD719-FBF7-44A5-A639-70AF22EEAA3F.</w:t>
      </w:r>
    </w:p>
    <w:p w14:paraId="18328992" w14:textId="77777777" w:rsidR="00A73507" w:rsidRPr="00352834" w:rsidRDefault="00A73507" w:rsidP="00352834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65D468B9" w14:textId="77777777" w:rsidR="00A73507" w:rsidRPr="00352834" w:rsidRDefault="00A73507" w:rsidP="00352834">
      <w:pPr>
        <w:pStyle w:val="1"/>
        <w:spacing w:line="240" w:lineRule="auto"/>
        <w:ind w:left="-567" w:right="-1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52834">
        <w:rPr>
          <w:rFonts w:ascii="Times New Roman" w:hAnsi="Times New Roman" w:cs="Times New Roman"/>
          <w:b/>
          <w:iCs/>
          <w:sz w:val="28"/>
          <w:szCs w:val="28"/>
        </w:rPr>
        <w:t>Краткие теоретические сведения</w:t>
      </w:r>
    </w:p>
    <w:p w14:paraId="0FC0942D" w14:textId="77777777" w:rsidR="00764639" w:rsidRPr="00352834" w:rsidRDefault="00764639" w:rsidP="00352834">
      <w:pPr>
        <w:spacing w:after="0" w:line="240" w:lineRule="auto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b/>
          <w:bCs/>
          <w:sz w:val="28"/>
          <w:szCs w:val="28"/>
        </w:rPr>
        <w:t>Экологический контроль</w:t>
      </w:r>
      <w:r w:rsidRPr="00352834">
        <w:rPr>
          <w:rFonts w:ascii="Times New Roman" w:hAnsi="Times New Roman"/>
          <w:sz w:val="28"/>
          <w:szCs w:val="28"/>
        </w:rPr>
        <w:t xml:space="preserve"> – это система мер, направленная на предотвращение, выявление и пресечение нарушения законодательства в области охраны окружающей среды, обеспечение соблюдения субъектами хозяйственной и иной деятельности требований, в том числе нормативов и нормативных документов, в области охраны окружающей среды.</w:t>
      </w:r>
    </w:p>
    <w:p w14:paraId="6A0135E5" w14:textId="77777777" w:rsidR="00764639" w:rsidRPr="00352834" w:rsidRDefault="00764639" w:rsidP="00352834">
      <w:pPr>
        <w:spacing w:after="0" w:line="240" w:lineRule="auto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b/>
          <w:bCs/>
          <w:sz w:val="28"/>
          <w:szCs w:val="28"/>
        </w:rPr>
        <w:t>Принципы государственного экологического контроля</w:t>
      </w:r>
    </w:p>
    <w:p w14:paraId="4B7D9132" w14:textId="77777777" w:rsidR="00764639" w:rsidRPr="00352834" w:rsidRDefault="00764639" w:rsidP="00352834">
      <w:pPr>
        <w:spacing w:after="0" w:line="240" w:lineRule="auto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sz w:val="28"/>
          <w:szCs w:val="28"/>
        </w:rPr>
        <w:t>Основные из них – законность, объективность, разделение хозяйственных и контрольных функций.</w:t>
      </w:r>
    </w:p>
    <w:p w14:paraId="2B38006F" w14:textId="77777777" w:rsidR="00764639" w:rsidRPr="00352834" w:rsidRDefault="00764639" w:rsidP="00352834">
      <w:pPr>
        <w:spacing w:after="0" w:line="240" w:lineRule="auto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sz w:val="28"/>
          <w:szCs w:val="28"/>
        </w:rPr>
        <w:t>Принцип законности проявляется в том, что такой контроль могут проводить лишь уполномоченные органы в пределах компетенции и полномочий, определяемых нормативными правовыми актами.</w:t>
      </w:r>
    </w:p>
    <w:p w14:paraId="1E7570ED" w14:textId="77777777" w:rsidR="00764639" w:rsidRPr="00352834" w:rsidRDefault="00764639" w:rsidP="00352834">
      <w:pPr>
        <w:spacing w:after="0" w:line="240" w:lineRule="auto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sz w:val="28"/>
          <w:szCs w:val="28"/>
        </w:rPr>
        <w:t>Объективность основывается на достоверных данных о деятельности контролируемого объекта.</w:t>
      </w:r>
    </w:p>
    <w:p w14:paraId="1A79FC55" w14:textId="77777777" w:rsidR="00764639" w:rsidRPr="00352834" w:rsidRDefault="00764639" w:rsidP="00352834">
      <w:pPr>
        <w:spacing w:after="0" w:line="240" w:lineRule="auto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sz w:val="28"/>
          <w:szCs w:val="28"/>
        </w:rPr>
        <w:t xml:space="preserve">Принцип разделения хозяйственных и контрольных функций характерен лишь для специально уполномоченных органов государственного экологического </w:t>
      </w:r>
      <w:r w:rsidRPr="00352834">
        <w:rPr>
          <w:rFonts w:ascii="Times New Roman" w:hAnsi="Times New Roman"/>
          <w:sz w:val="28"/>
          <w:szCs w:val="28"/>
        </w:rPr>
        <w:lastRenderedPageBreak/>
        <w:t>контроля. Суть заключается в том, что функция проведения экологического контроля не может возлагаться на страны, эксплуатирующие природные ресурсы.</w:t>
      </w:r>
    </w:p>
    <w:p w14:paraId="54D20040" w14:textId="77777777" w:rsidR="00764639" w:rsidRPr="00352834" w:rsidRDefault="00764639" w:rsidP="00352834">
      <w:pPr>
        <w:spacing w:after="0" w:line="240" w:lineRule="auto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745AD6B" wp14:editId="3DFC85A5">
            <wp:extent cx="4943475" cy="2600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8" t="3437" r="11039" b="11250"/>
                    <a:stretch/>
                  </pic:blipFill>
                  <pic:spPr bwMode="auto">
                    <a:xfrm>
                      <a:off x="0" y="0"/>
                      <a:ext cx="49434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607A02" w14:textId="77777777" w:rsidR="00764639" w:rsidRPr="00352834" w:rsidRDefault="00764639" w:rsidP="00352834">
      <w:pPr>
        <w:spacing w:after="0" w:line="240" w:lineRule="auto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sz w:val="28"/>
          <w:szCs w:val="28"/>
        </w:rPr>
        <w:t xml:space="preserve"> Основные задачи экологического контроля:</w:t>
      </w:r>
    </w:p>
    <w:p w14:paraId="6B3561A3" w14:textId="77777777" w:rsidR="00764639" w:rsidRPr="00352834" w:rsidRDefault="00764639" w:rsidP="00352834">
      <w:pPr>
        <w:spacing w:after="0" w:line="240" w:lineRule="auto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sz w:val="28"/>
          <w:szCs w:val="28"/>
        </w:rPr>
        <w:t>- наблюдение за состоянием окружающей природной среды и ее изменением под влиянием хозяйственной и иной деятельности;</w:t>
      </w:r>
    </w:p>
    <w:p w14:paraId="79EF8BEB" w14:textId="77777777" w:rsidR="00764639" w:rsidRPr="00352834" w:rsidRDefault="00764639" w:rsidP="00352834">
      <w:pPr>
        <w:spacing w:after="0" w:line="240" w:lineRule="auto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sz w:val="28"/>
          <w:szCs w:val="28"/>
        </w:rPr>
        <w:t>- проверка выполнения планов и мероприятий по охране природы, рациональному использовании природных ресурсов, оздоровлению окружающей природной среды, соблюдения требований природоохранительного законодательства, а также принятие необходимых мер по его обеспечению.</w:t>
      </w:r>
    </w:p>
    <w:p w14:paraId="181E891C" w14:textId="56D2E2E5" w:rsidR="00764639" w:rsidRDefault="00764639" w:rsidP="00AF3083">
      <w:pPr>
        <w:spacing w:after="0" w:line="240" w:lineRule="auto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sz w:val="28"/>
          <w:szCs w:val="28"/>
        </w:rPr>
        <w:t xml:space="preserve"> </w:t>
      </w:r>
    </w:p>
    <w:p w14:paraId="771C1BCB" w14:textId="0535C680" w:rsidR="00A50682" w:rsidRPr="00352834" w:rsidRDefault="00A50682" w:rsidP="00352834">
      <w:pPr>
        <w:spacing w:after="0" w:line="240" w:lineRule="auto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B0CCCAD" wp14:editId="0C75F2CF">
            <wp:extent cx="5940425" cy="370522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1" b="3546"/>
                    <a:stretch/>
                  </pic:blipFill>
                  <pic:spPr bwMode="auto">
                    <a:xfrm>
                      <a:off x="0" y="0"/>
                      <a:ext cx="59404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6BDF81" w14:textId="766A361F" w:rsidR="00ED6860" w:rsidRPr="00352834" w:rsidRDefault="00ED6860" w:rsidP="00352834">
      <w:pPr>
        <w:spacing w:after="0" w:line="240" w:lineRule="auto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3AB306E" wp14:editId="29B13E6B">
            <wp:extent cx="5940425" cy="38004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EAF4B" w14:textId="54455B95" w:rsidR="00764639" w:rsidRPr="00352834" w:rsidRDefault="00764639" w:rsidP="00352834">
      <w:pPr>
        <w:spacing w:after="0" w:line="240" w:lineRule="auto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</w:p>
    <w:p w14:paraId="2517ABF6" w14:textId="77777777" w:rsidR="00764639" w:rsidRPr="00352834" w:rsidRDefault="00764639" w:rsidP="00352834">
      <w:pPr>
        <w:spacing w:after="0" w:line="240" w:lineRule="auto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sz w:val="28"/>
          <w:szCs w:val="28"/>
        </w:rPr>
        <w:t>Кадастр – совокупность сведений о количественном и качественном состоянии природных ресурсов их экологической и экономической оценке. Ведение кадастров осуществляется на федеральном, республиканском, краевом и областном уровнях. Их ведение возлагается на соответствующие государственные природоохранные органы. Этими органами ведутся следующие кадастры: земельный, водный, лесной, месторождений полезных ископаемых, животного мира, природно-заповедных объектов, лечебно-оздоровительных ресурсов природы и т.д.</w:t>
      </w:r>
    </w:p>
    <w:p w14:paraId="182CBC6F" w14:textId="77777777" w:rsidR="00764639" w:rsidRPr="00352834" w:rsidRDefault="00764639" w:rsidP="00352834">
      <w:pPr>
        <w:spacing w:after="0" w:line="240" w:lineRule="auto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Экологическое регулирование — это система активных законодательных, административных и экономических мер и рычагов влияния, которые используют государственные органы разного уровня для принуждения загрязнителей окружающей среды ограничить выбросы вредных веществ в естественные и техногенные среды, а также для материального стимулирования добросовестных природопользователей.</w:t>
      </w:r>
    </w:p>
    <w:p w14:paraId="4512E5BF" w14:textId="57437648" w:rsidR="000B7DB4" w:rsidRPr="00352834" w:rsidRDefault="006D20E4" w:rsidP="003972B4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C460412" wp14:editId="493631A6">
            <wp:extent cx="6905625" cy="7610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3" b="3724"/>
                    <a:stretch/>
                  </pic:blipFill>
                  <pic:spPr bwMode="auto">
                    <a:xfrm>
                      <a:off x="0" y="0"/>
                      <a:ext cx="690562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1D9A6C" w14:textId="52F21F92" w:rsidR="006D20E4" w:rsidRPr="00352834" w:rsidRDefault="00CF2B11" w:rsidP="00BA5905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595E3A12" wp14:editId="7418350D">
            <wp:extent cx="6524625" cy="6696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20E4" w:rsidRPr="0035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39116" w14:textId="77777777" w:rsidR="00C25146" w:rsidRDefault="00C25146" w:rsidP="0049572E">
      <w:pPr>
        <w:spacing w:after="0" w:line="240" w:lineRule="auto"/>
      </w:pPr>
      <w:r>
        <w:separator/>
      </w:r>
    </w:p>
  </w:endnote>
  <w:endnote w:type="continuationSeparator" w:id="0">
    <w:p w14:paraId="43794655" w14:textId="77777777" w:rsidR="00C25146" w:rsidRDefault="00C25146" w:rsidP="0049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86139" w14:textId="77777777" w:rsidR="00C25146" w:rsidRDefault="00C25146" w:rsidP="0049572E">
      <w:pPr>
        <w:spacing w:after="0" w:line="240" w:lineRule="auto"/>
      </w:pPr>
      <w:r>
        <w:separator/>
      </w:r>
    </w:p>
  </w:footnote>
  <w:footnote w:type="continuationSeparator" w:id="0">
    <w:p w14:paraId="021D952D" w14:textId="77777777" w:rsidR="00C25146" w:rsidRDefault="00C25146" w:rsidP="00495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0765D"/>
    <w:multiLevelType w:val="hybridMultilevel"/>
    <w:tmpl w:val="64BC1A4E"/>
    <w:lvl w:ilvl="0" w:tplc="9E5463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6D"/>
    <w:rsid w:val="0000416D"/>
    <w:rsid w:val="0004296D"/>
    <w:rsid w:val="000B7DB4"/>
    <w:rsid w:val="00247B25"/>
    <w:rsid w:val="00287B70"/>
    <w:rsid w:val="00352834"/>
    <w:rsid w:val="003972B4"/>
    <w:rsid w:val="00430CE8"/>
    <w:rsid w:val="0049572E"/>
    <w:rsid w:val="004C2CE7"/>
    <w:rsid w:val="005A3D6F"/>
    <w:rsid w:val="00645073"/>
    <w:rsid w:val="006D20E4"/>
    <w:rsid w:val="00764639"/>
    <w:rsid w:val="007665A9"/>
    <w:rsid w:val="0082558D"/>
    <w:rsid w:val="0089431F"/>
    <w:rsid w:val="00A50682"/>
    <w:rsid w:val="00A62295"/>
    <w:rsid w:val="00A73507"/>
    <w:rsid w:val="00AF3083"/>
    <w:rsid w:val="00BA5905"/>
    <w:rsid w:val="00C25146"/>
    <w:rsid w:val="00CF2B11"/>
    <w:rsid w:val="00ED6860"/>
    <w:rsid w:val="00F6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950E"/>
  <w15:chartTrackingRefBased/>
  <w15:docId w15:val="{A19FA565-EAFB-4182-89C3-151E79DC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5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07"/>
    <w:pPr>
      <w:ind w:left="720"/>
      <w:contextualSpacing/>
    </w:pPr>
  </w:style>
  <w:style w:type="paragraph" w:customStyle="1" w:styleId="1">
    <w:name w:val="Обычный1"/>
    <w:rsid w:val="00A73507"/>
    <w:pPr>
      <w:widowControl w:val="0"/>
      <w:suppressAutoHyphens/>
      <w:spacing w:line="249" w:lineRule="auto"/>
    </w:pPr>
    <w:rPr>
      <w:rFonts w:cs="Calibri"/>
      <w:sz w:val="24"/>
      <w:szCs w:val="24"/>
      <w:lang w:bidi="hi-IN"/>
    </w:rPr>
  </w:style>
  <w:style w:type="character" w:styleId="a4">
    <w:name w:val="Hyperlink"/>
    <w:basedOn w:val="a0"/>
    <w:uiPriority w:val="99"/>
    <w:semiHidden/>
    <w:unhideWhenUsed/>
    <w:rsid w:val="00A73507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A73507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A73507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A73507"/>
    <w:pPr>
      <w:widowControl w:val="0"/>
      <w:shd w:val="clear" w:color="auto" w:fill="FFFFFF"/>
      <w:spacing w:after="240" w:line="307" w:lineRule="exact"/>
    </w:pPr>
    <w:rPr>
      <w:rFonts w:ascii="Times New Roman" w:eastAsia="Times New Roman" w:hAnsi="Times New Roman"/>
      <w:spacing w:val="5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49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7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9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7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viewer/F4479B7B-4648-4644-BDE2-1D2329CE1C2C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7</cp:revision>
  <dcterms:created xsi:type="dcterms:W3CDTF">2020-11-14T17:58:00Z</dcterms:created>
  <dcterms:modified xsi:type="dcterms:W3CDTF">2020-11-17T07:01:00Z</dcterms:modified>
</cp:coreProperties>
</file>