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64" w:rsidRDefault="008E0C12">
      <w:pPr>
        <w:rPr>
          <w:rFonts w:ascii="Times New Roman" w:hAnsi="Times New Roman" w:cs="Times New Roman"/>
          <w:b/>
          <w:sz w:val="28"/>
          <w:szCs w:val="28"/>
        </w:rPr>
      </w:pPr>
      <w:r w:rsidRPr="008E0C12">
        <w:rPr>
          <w:rFonts w:ascii="Times New Roman" w:hAnsi="Times New Roman" w:cs="Times New Roman"/>
          <w:b/>
          <w:sz w:val="28"/>
          <w:szCs w:val="28"/>
        </w:rPr>
        <w:t>Тема: «Задачи кадровых служб инфраструктуры ж. д. транспорта»</w:t>
      </w:r>
    </w:p>
    <w:p w:rsid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Перечень рассматриваемых вопросов:</w:t>
      </w:r>
    </w:p>
    <w:p w:rsidR="008E0C12" w:rsidRPr="008E0C12" w:rsidRDefault="008E0C12" w:rsidP="008E0C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E0C12">
        <w:rPr>
          <w:color w:val="000000"/>
          <w:sz w:val="27"/>
          <w:szCs w:val="27"/>
        </w:rPr>
        <w:t>Кадровая служба организации</w:t>
      </w:r>
    </w:p>
    <w:p w:rsidR="008E0C12" w:rsidRPr="008E0C12" w:rsidRDefault="008E0C12" w:rsidP="008E0C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E0C12">
        <w:rPr>
          <w:color w:val="000000"/>
          <w:sz w:val="27"/>
          <w:szCs w:val="27"/>
        </w:rPr>
        <w:t>Задачи и функции кадровой службы.</w:t>
      </w:r>
    </w:p>
    <w:p w:rsidR="008E0C12" w:rsidRPr="008E0C12" w:rsidRDefault="008E0C12" w:rsidP="008E0C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E0C12">
        <w:rPr>
          <w:color w:val="000000"/>
          <w:sz w:val="27"/>
          <w:szCs w:val="27"/>
        </w:rPr>
        <w:t>Структура кадровой службы.</w:t>
      </w:r>
    </w:p>
    <w:p w:rsidR="008E0C12" w:rsidRDefault="008E0C12" w:rsidP="008E0C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E0C12" w:rsidRPr="008E0C12" w:rsidRDefault="008E0C12" w:rsidP="008E0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8E0C12">
        <w:rPr>
          <w:b/>
          <w:bCs/>
          <w:iCs/>
          <w:color w:val="000000"/>
          <w:sz w:val="28"/>
          <w:szCs w:val="28"/>
        </w:rPr>
        <w:t>Кадровая служба организации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  <w:shd w:val="clear" w:color="auto" w:fill="FFFFFF"/>
        </w:rPr>
        <w:t>Теоретически любая организация может достичь самых высоких целей, любых прибылей при наличии одного условия — если у нее есть специалисты, способные решать поставленные задачи.</w:t>
      </w:r>
      <w:r w:rsidRPr="008E0C12">
        <w:rPr>
          <w:color w:val="000000"/>
          <w:sz w:val="28"/>
          <w:szCs w:val="28"/>
        </w:rPr>
        <w:br/>
      </w:r>
      <w:r w:rsidRPr="008E0C12">
        <w:rPr>
          <w:color w:val="000000"/>
          <w:sz w:val="28"/>
          <w:szCs w:val="28"/>
          <w:shd w:val="clear" w:color="auto" w:fill="FFFFFF"/>
        </w:rPr>
        <w:t>Для процветания организации необходимо постоянное внимание к решению пяти ключевых задач:</w:t>
      </w:r>
      <w:r w:rsidRPr="008E0C12">
        <w:rPr>
          <w:color w:val="000000"/>
          <w:sz w:val="28"/>
          <w:szCs w:val="28"/>
        </w:rPr>
        <w:br/>
        <w:t>- выбрать (корректировать) сферу (ы) деятельности;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- подобрать необходимых специалистов;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- организовать их работу с максимальной результативностью;</w:t>
      </w:r>
      <w:r w:rsidRPr="008E0C12">
        <w:rPr>
          <w:color w:val="000000"/>
          <w:sz w:val="28"/>
          <w:szCs w:val="28"/>
        </w:rPr>
        <w:br/>
        <w:t>- правильно определить цели организации;</w:t>
      </w:r>
      <w:r w:rsidRPr="008E0C12">
        <w:rPr>
          <w:color w:val="000000"/>
          <w:sz w:val="28"/>
          <w:szCs w:val="28"/>
        </w:rPr>
        <w:br/>
        <w:t>- выбрать эффективную программу развития персонала.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  <w:shd w:val="clear" w:color="auto" w:fill="FFFFFF"/>
        </w:rPr>
        <w:t>Эти задачи решают наравне с другими подразделениями кадровой службы.</w:t>
      </w:r>
      <w:r w:rsidRPr="008E0C12">
        <w:rPr>
          <w:color w:val="000000"/>
          <w:sz w:val="28"/>
          <w:szCs w:val="28"/>
        </w:rPr>
        <w:br/>
      </w:r>
      <w:r w:rsidRPr="008E0C12">
        <w:rPr>
          <w:color w:val="000000"/>
          <w:sz w:val="28"/>
          <w:szCs w:val="28"/>
          <w:shd w:val="clear" w:color="auto" w:fill="FFFFFF"/>
        </w:rPr>
        <w:t xml:space="preserve">В последнее десятилетие ученые во многих странах отмечают изменение роли кадровых служб в организациях. В нашей стране роль кадровых служб изменилась коренным образом в связи с изменением экономических и социально-политических отношений. Изменилось и требование к уровню образования кадров: у работника должно быть «основательное образование», которое позволит ему за короткий срок освоить рабочее место, нести ответственность за порученное дело. Управление человеческими ресурсами — главная функция любой организации (предприятии, фирмы, корпорации, банка и других юридических лиц). Политика организации меняется на глазах от технократического подхода к определению будущих потребностей людей и развитию их потенциала. В последнее время кадровая служба по сравнению с другими подразделениями приобретает первостепенное значение </w:t>
      </w:r>
      <w:proofErr w:type="spellStart"/>
      <w:r w:rsidRPr="008E0C12">
        <w:rPr>
          <w:color w:val="000000"/>
          <w:sz w:val="28"/>
          <w:szCs w:val="28"/>
          <w:shd w:val="clear" w:color="auto" w:fill="FFFFFF"/>
        </w:rPr>
        <w:t>it</w:t>
      </w:r>
      <w:proofErr w:type="spellEnd"/>
      <w:r w:rsidRPr="008E0C12">
        <w:rPr>
          <w:color w:val="000000"/>
          <w:sz w:val="28"/>
          <w:szCs w:val="28"/>
          <w:shd w:val="clear" w:color="auto" w:fill="FFFFFF"/>
        </w:rPr>
        <w:t xml:space="preserve"> работе организации, поскольку от ошибок при подборе кадров, но многом зависит судьба самой организации.</w:t>
      </w:r>
      <w:r w:rsidRPr="008E0C12">
        <w:rPr>
          <w:color w:val="000000"/>
          <w:sz w:val="28"/>
          <w:szCs w:val="28"/>
        </w:rPr>
        <w:br/>
      </w:r>
      <w:r w:rsidRPr="008E0C12">
        <w:rPr>
          <w:color w:val="000000"/>
          <w:sz w:val="28"/>
          <w:szCs w:val="28"/>
          <w:shd w:val="clear" w:color="auto" w:fill="FFFFFF"/>
        </w:rPr>
        <w:t xml:space="preserve">Предположим, в организации решили осуществить мною обещающий коммерческий проект. Проработали техническое задание, определили технические потребности для его решения. Для реализации проекта нужны, прежде всего, людские резервы. Коли мы подберем работником недостаточно </w:t>
      </w:r>
      <w:proofErr w:type="gramStart"/>
      <w:r w:rsidRPr="008E0C12">
        <w:rPr>
          <w:color w:val="000000"/>
          <w:sz w:val="28"/>
          <w:szCs w:val="28"/>
          <w:shd w:val="clear" w:color="auto" w:fill="FFFFFF"/>
        </w:rPr>
        <w:t>подготовленных</w:t>
      </w:r>
      <w:proofErr w:type="gramEnd"/>
      <w:r w:rsidRPr="008E0C12">
        <w:rPr>
          <w:color w:val="000000"/>
          <w:sz w:val="28"/>
          <w:szCs w:val="28"/>
          <w:shd w:val="clear" w:color="auto" w:fill="FFFFFF"/>
        </w:rPr>
        <w:t>, то проект или будет выполнен некачественно, или вовсе провалится. Таким образом, только подобрав квалифицированных работников, мы обеспечим качество и результата точности работы. Разумеется, труд высококвалифицированных работников стоит дороже, чем труд работников средней квалификации. Но размер будущей прибыли превысит затраты па рабочую силу, если она эффективно справится с поставленной задачей.</w:t>
      </w:r>
      <w:r w:rsidRPr="008E0C12">
        <w:rPr>
          <w:color w:val="000000"/>
          <w:sz w:val="28"/>
          <w:szCs w:val="28"/>
        </w:rPr>
        <w:br/>
      </w:r>
      <w:r w:rsidRPr="008E0C12">
        <w:rPr>
          <w:color w:val="000000"/>
          <w:sz w:val="28"/>
          <w:szCs w:val="28"/>
          <w:shd w:val="clear" w:color="auto" w:fill="FFFFFF"/>
        </w:rPr>
        <w:t xml:space="preserve">Подбирая специалистов определенного уровня, мы соответственно выбираем и уровень доходов. Привлечение специалистов более высокого класса позволяет достичь лучших экономических показателей. В качестве примера </w:t>
      </w:r>
      <w:r w:rsidRPr="008E0C12">
        <w:rPr>
          <w:color w:val="000000"/>
          <w:sz w:val="28"/>
          <w:szCs w:val="28"/>
          <w:shd w:val="clear" w:color="auto" w:fill="FFFFFF"/>
        </w:rPr>
        <w:lastRenderedPageBreak/>
        <w:t>можно рассмотреть известную во всем мире фирму ИВМ, которая, по ее заявлению, объединила 400 тыс. самых способных в мире людей, включая 42 тыс. менеджеров и 1,5 тыс. руководителей.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0C12">
        <w:rPr>
          <w:b/>
          <w:bCs/>
          <w:i/>
          <w:iCs/>
          <w:color w:val="000000"/>
          <w:sz w:val="28"/>
          <w:szCs w:val="28"/>
        </w:rPr>
        <w:t>2.Задачи и функции кадровой службы.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  <w:shd w:val="clear" w:color="auto" w:fill="FFFFFF"/>
        </w:rPr>
        <w:t>Главная задача кадровых служб документальное оформление и управление трудовыми отношениями таким образом, чтобы достичь всех целей, запланированных в организации. То есть организации нужен не просто персонал, а работники, способные достигать поставленных целей. Основными задачами кадровых служб являются:</w:t>
      </w:r>
      <w:r w:rsidRPr="008E0C12">
        <w:rPr>
          <w:color w:val="000000"/>
          <w:sz w:val="28"/>
          <w:szCs w:val="28"/>
        </w:rPr>
        <w:br/>
        <w:t>- численности на всех структурных подразделениях организации;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- заполнение всех вакансий лучшими специалистами;</w:t>
      </w:r>
      <w:r w:rsidRPr="008E0C12">
        <w:rPr>
          <w:color w:val="000000"/>
          <w:sz w:val="28"/>
          <w:szCs w:val="28"/>
        </w:rPr>
        <w:br/>
        <w:t>- документальное оформление трудовых отношений;</w:t>
      </w:r>
      <w:r w:rsidRPr="008E0C12">
        <w:rPr>
          <w:color w:val="000000"/>
          <w:sz w:val="28"/>
          <w:szCs w:val="28"/>
        </w:rPr>
        <w:br/>
        <w:t>- определение уровня соответствия каждого работника занимаемой должности (работе);</w:t>
      </w:r>
      <w:r w:rsidRPr="008E0C12">
        <w:rPr>
          <w:color w:val="000000"/>
          <w:sz w:val="28"/>
          <w:szCs w:val="28"/>
        </w:rPr>
        <w:br/>
        <w:t>- снижение уровня несоответствия работников поставленным задачам;</w:t>
      </w:r>
      <w:r w:rsidRPr="008E0C12">
        <w:rPr>
          <w:color w:val="000000"/>
          <w:sz w:val="28"/>
          <w:szCs w:val="28"/>
        </w:rPr>
        <w:br/>
        <w:t>- подбор в резерв лучших работников;</w:t>
      </w:r>
      <w:r w:rsidRPr="008E0C12">
        <w:rPr>
          <w:color w:val="000000"/>
          <w:sz w:val="28"/>
          <w:szCs w:val="28"/>
        </w:rPr>
        <w:br/>
        <w:t>- постоянное повышение квалификации работников.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  <w:shd w:val="clear" w:color="auto" w:fill="FFFFFF"/>
        </w:rPr>
        <w:t>Кроме того, традиционно выделяют следующие задачи кадровых служб:</w:t>
      </w:r>
      <w:r w:rsidRPr="008E0C12">
        <w:rPr>
          <w:color w:val="000000"/>
          <w:sz w:val="28"/>
          <w:szCs w:val="28"/>
        </w:rPr>
        <w:br/>
        <w:t>- обеспечение всех участков производства рабочей силой;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- прогноз потребности кадров исходя из стратегии развития организации;</w:t>
      </w:r>
      <w:r w:rsidRPr="008E0C12">
        <w:rPr>
          <w:color w:val="000000"/>
          <w:sz w:val="28"/>
          <w:szCs w:val="28"/>
        </w:rPr>
        <w:br/>
        <w:t>- создание системы мотивации работников на высокопроизводительный труд;</w:t>
      </w:r>
      <w:r w:rsidRPr="008E0C12">
        <w:rPr>
          <w:color w:val="000000"/>
          <w:sz w:val="28"/>
          <w:szCs w:val="28"/>
        </w:rPr>
        <w:br/>
        <w:t>- управление дисциплинарными отношениями;</w:t>
      </w:r>
      <w:r w:rsidRPr="008E0C12">
        <w:rPr>
          <w:color w:val="000000"/>
          <w:sz w:val="28"/>
          <w:szCs w:val="28"/>
        </w:rPr>
        <w:br/>
        <w:t>- оценка кадров и проведение необходимых перестановок кадров;</w:t>
      </w:r>
      <w:r w:rsidRPr="008E0C12">
        <w:rPr>
          <w:color w:val="000000"/>
          <w:sz w:val="28"/>
          <w:szCs w:val="28"/>
        </w:rPr>
        <w:br/>
        <w:t>- организация подготовки кадров;</w:t>
      </w:r>
      <w:r w:rsidRPr="008E0C12">
        <w:rPr>
          <w:color w:val="000000"/>
          <w:sz w:val="28"/>
          <w:szCs w:val="28"/>
        </w:rPr>
        <w:br/>
        <w:t>- организация переподготовки кадров;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- подготовка руководящих кадров, повышение, передвижение по службе;</w:t>
      </w:r>
      <w:r w:rsidRPr="008E0C12">
        <w:rPr>
          <w:color w:val="000000"/>
          <w:sz w:val="28"/>
          <w:szCs w:val="28"/>
        </w:rPr>
        <w:br/>
        <w:t>- определение заработной платы и льгот в целях привлечения, закрепления, сохранения кадров;</w:t>
      </w:r>
      <w:r w:rsidRPr="008E0C12">
        <w:rPr>
          <w:color w:val="000000"/>
          <w:sz w:val="28"/>
          <w:szCs w:val="28"/>
        </w:rPr>
        <w:br/>
        <w:t>- подбор работников, способных решать поставленные задачи в организации.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  <w:shd w:val="clear" w:color="auto" w:fill="FFFFFF"/>
        </w:rPr>
        <w:t>Во многих странах мира в последнее десятилетие серьезно пересматриваются значение кадровых служб, их функции. Этот процесс особенно усиливается в условиях, когда у организации, работающей в нестабильной обстановке, накапливаются экономические трудности. Кадровые службы приобретают новые функции под воздействием таких факторов, как рыночные отношения, частная собственность, постоянная инфляция, быстро меняющееся законодательство, смена ценностных ориентации людей.</w:t>
      </w:r>
      <w:r w:rsidRPr="008E0C12">
        <w:rPr>
          <w:color w:val="000000"/>
          <w:sz w:val="28"/>
          <w:szCs w:val="28"/>
        </w:rPr>
        <w:br/>
      </w:r>
      <w:r w:rsidRPr="008E0C12">
        <w:rPr>
          <w:color w:val="000000"/>
          <w:sz w:val="28"/>
          <w:szCs w:val="28"/>
          <w:shd w:val="clear" w:color="auto" w:fill="FFFFFF"/>
        </w:rPr>
        <w:t>Кадровая служба выполняет две функции:</w:t>
      </w:r>
    </w:p>
    <w:p w:rsidR="008E0C12" w:rsidRPr="008E0C12" w:rsidRDefault="008E0C12" w:rsidP="008E0C1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управление трудовыми отношениями; документальное оформление трудовых отношений.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8E0C12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8E0C1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1895475"/>
            <wp:effectExtent l="0" t="0" r="0" b="9525"/>
            <wp:wrapSquare wrapText="bothSides"/>
            <wp:docPr id="1" name="Рисунок 1" descr="hello_html_m24231b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4231b1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8E0C12">
        <w:rPr>
          <w:color w:val="000000"/>
          <w:sz w:val="28"/>
          <w:szCs w:val="28"/>
          <w:shd w:val="clear" w:color="auto" w:fill="FFFFFF"/>
        </w:rPr>
        <w:t>то</w:t>
      </w:r>
      <w:proofErr w:type="gramEnd"/>
      <w:r w:rsidRPr="008E0C12">
        <w:rPr>
          <w:color w:val="000000"/>
          <w:sz w:val="28"/>
          <w:szCs w:val="28"/>
          <w:shd w:val="clear" w:color="auto" w:fill="FFFFFF"/>
        </w:rPr>
        <w:t xml:space="preserve"> же выполняет эти функции? В неэффективно работающих организациях функцию управление трудовыми отношениями выполняют руководители структурных подразделений. Они сами подбирают себе работников и направляют и отдел кадров для их оформления. В том случае кадровая служба выполняет в организации функции «второй канцелярии» занимается оформлением трудовых отношений. Недостаток такой модели подбора кадров состоит в том, что кадры подбирают непрофессионалы. Руководителей структурных подразделений никто не учил и не собирается </w:t>
      </w:r>
      <w:r w:rsidRPr="008E0C12">
        <w:rPr>
          <w:color w:val="000000"/>
          <w:sz w:val="28"/>
          <w:szCs w:val="28"/>
          <w:shd w:val="clear" w:color="auto" w:fill="FFFFFF"/>
        </w:rPr>
        <w:lastRenderedPageBreak/>
        <w:t>учить методикам подбора персонала. Этим должны заниматься профессионалы кадровики.</w:t>
      </w:r>
      <w:r w:rsidRPr="008E0C12">
        <w:rPr>
          <w:color w:val="000000"/>
          <w:sz w:val="28"/>
          <w:szCs w:val="28"/>
        </w:rPr>
        <w:br/>
      </w:r>
      <w:r w:rsidRPr="008E0C12">
        <w:rPr>
          <w:color w:val="000000"/>
          <w:sz w:val="28"/>
          <w:szCs w:val="28"/>
          <w:shd w:val="clear" w:color="auto" w:fill="FFFFFF"/>
        </w:rPr>
        <w:t>В специальной литературе обычно называют следующие новые функции кадровой службы среднего и крупного предприятия.</w:t>
      </w:r>
    </w:p>
    <w:p w:rsidR="008E0C12" w:rsidRPr="008E0C12" w:rsidRDefault="008E0C12" w:rsidP="008E0C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Обеспечение кадрами: определение потребности в кадрах, поиск специалистов, заключение контрактов, ознакомление с рабочим местом и условиями труда, прекращение контрактов, перемещение кадров.</w:t>
      </w:r>
    </w:p>
    <w:p w:rsidR="008E0C12" w:rsidRPr="008E0C12" w:rsidRDefault="008E0C12" w:rsidP="008E0C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Подготовка, переподготовка и повышение квалификации кадров.</w:t>
      </w:r>
    </w:p>
    <w:p w:rsidR="008E0C12" w:rsidRPr="008E0C12" w:rsidRDefault="008E0C12" w:rsidP="008E0C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Оформление трудовых правоотношений.</w:t>
      </w:r>
    </w:p>
    <w:p w:rsidR="008E0C12" w:rsidRPr="008E0C12" w:rsidRDefault="008E0C12" w:rsidP="008E0C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Новая функция для отделов кадров - организация оплаты труда, подразумевающая аттестацию рабочих мест, определение структуры оплаты труда и структуры льгот, системы показателей труда, анализ рынка труда.</w:t>
      </w:r>
    </w:p>
    <w:p w:rsidR="008E0C12" w:rsidRPr="008E0C12" w:rsidRDefault="008E0C12" w:rsidP="008E0C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Выявление социальной напряженности в коллективе и снятие ее.</w:t>
      </w:r>
    </w:p>
    <w:p w:rsidR="008E0C12" w:rsidRPr="008E0C12" w:rsidRDefault="008E0C12" w:rsidP="008E0C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Развитие отношений с органами рабочего самоуправления.</w:t>
      </w:r>
    </w:p>
    <w:p w:rsidR="008E0C12" w:rsidRPr="008E0C12" w:rsidRDefault="008E0C12" w:rsidP="008E0C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Координация работы по стабилизации условий труда и соблюдению техники безопасности.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0C12">
        <w:rPr>
          <w:b/>
          <w:bCs/>
          <w:i/>
          <w:iCs/>
          <w:color w:val="000000"/>
          <w:sz w:val="28"/>
          <w:szCs w:val="28"/>
        </w:rPr>
        <w:t>3.Структура кадровой службы.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Состав и количественные соотношения отдельных категорий и групп работников предприятия характеризуют структуру кадров. Кадры предприятия, непосредственно связанные с процессом производства продукции (услуг), т. е. занятые основной производственной деятельностью, представляют собой промышленно-производственный персонал. К нему относятся все работники основных, вспомогательных, подсобных и обслуживающих цехов; научно-исследовательских, конструкторских, технологических организаций и лабораторий, находящихся на балансе предприятия; заводоуправления со всеми отделами и службами, а также служб, занятых капитальным и текущим ремонтом оборудования и транспортных сре</w:t>
      </w:r>
      <w:proofErr w:type="gramStart"/>
      <w:r w:rsidRPr="008E0C12">
        <w:rPr>
          <w:color w:val="000000"/>
          <w:sz w:val="28"/>
          <w:szCs w:val="28"/>
        </w:rPr>
        <w:t>дств пр</w:t>
      </w:r>
      <w:proofErr w:type="gramEnd"/>
      <w:r w:rsidRPr="008E0C12">
        <w:rPr>
          <w:color w:val="000000"/>
          <w:sz w:val="28"/>
          <w:szCs w:val="28"/>
        </w:rPr>
        <w:t>едприятия.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Работники торговли и общественного питания, жилищного хозяйства, медицинских и оздоровительных учреждений, учебных заведений и курсов, а также учреждений дошкольного воспитания и культуры, состоящих на балансе предприятия, относятся к непромышленному персоналу предприятия.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Работники промышленно-производственного персонала подразделяются на две основные группы</w:t>
      </w:r>
      <w:proofErr w:type="gramStart"/>
      <w:r w:rsidRPr="008E0C12">
        <w:rPr>
          <w:color w:val="000000"/>
          <w:sz w:val="28"/>
          <w:szCs w:val="28"/>
        </w:rPr>
        <w:t xml:space="preserve"> -- </w:t>
      </w:r>
      <w:proofErr w:type="gramEnd"/>
      <w:r w:rsidRPr="008E0C12">
        <w:rPr>
          <w:color w:val="000000"/>
          <w:sz w:val="28"/>
          <w:szCs w:val="28"/>
        </w:rPr>
        <w:t xml:space="preserve">рабочие и служащие. Рабочие подразделяются на </w:t>
      </w:r>
      <w:proofErr w:type="gramStart"/>
      <w:r w:rsidRPr="008E0C12">
        <w:rPr>
          <w:color w:val="000000"/>
          <w:sz w:val="28"/>
          <w:szCs w:val="28"/>
        </w:rPr>
        <w:t>основных</w:t>
      </w:r>
      <w:proofErr w:type="gramEnd"/>
      <w:r w:rsidRPr="008E0C12">
        <w:rPr>
          <w:color w:val="000000"/>
          <w:sz w:val="28"/>
          <w:szCs w:val="28"/>
        </w:rPr>
        <w:t xml:space="preserve"> и вспомогательных.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В группе служащих выделяют следующие категории работающих: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 xml:space="preserve">- </w:t>
      </w:r>
      <w:r w:rsidRPr="008E0C12">
        <w:rPr>
          <w:b/>
          <w:color w:val="000000"/>
          <w:sz w:val="28"/>
          <w:szCs w:val="28"/>
        </w:rPr>
        <w:t>руководители</w:t>
      </w:r>
      <w:proofErr w:type="gramStart"/>
      <w:r w:rsidRPr="008E0C12">
        <w:rPr>
          <w:color w:val="000000"/>
          <w:sz w:val="28"/>
          <w:szCs w:val="28"/>
        </w:rPr>
        <w:t xml:space="preserve"> -- </w:t>
      </w:r>
      <w:proofErr w:type="gramEnd"/>
      <w:r w:rsidRPr="008E0C12">
        <w:rPr>
          <w:color w:val="000000"/>
          <w:sz w:val="28"/>
          <w:szCs w:val="28"/>
        </w:rPr>
        <w:t xml:space="preserve">лица, наделенные полномочиями принимать управленческие решения и организовывать их выполнение. Они подразделяются на </w:t>
      </w:r>
      <w:proofErr w:type="gramStart"/>
      <w:r w:rsidRPr="008E0C12">
        <w:rPr>
          <w:color w:val="000000"/>
          <w:sz w:val="28"/>
          <w:szCs w:val="28"/>
        </w:rPr>
        <w:t>линейных</w:t>
      </w:r>
      <w:proofErr w:type="gramEnd"/>
      <w:r w:rsidRPr="008E0C12">
        <w:rPr>
          <w:color w:val="000000"/>
          <w:sz w:val="28"/>
          <w:szCs w:val="28"/>
        </w:rPr>
        <w:t>, возглавляющих относительно обособленные хозяйственные системы, и функциональных, возглавляющих функциональные отделы или службы;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 xml:space="preserve">- </w:t>
      </w:r>
      <w:r w:rsidRPr="008E0C12">
        <w:rPr>
          <w:b/>
          <w:color w:val="000000"/>
          <w:sz w:val="28"/>
          <w:szCs w:val="28"/>
        </w:rPr>
        <w:t>специалисты</w:t>
      </w:r>
      <w:proofErr w:type="gramStart"/>
      <w:r w:rsidRPr="008E0C12">
        <w:rPr>
          <w:color w:val="000000"/>
          <w:sz w:val="28"/>
          <w:szCs w:val="28"/>
        </w:rPr>
        <w:t xml:space="preserve"> -- </w:t>
      </w:r>
      <w:proofErr w:type="gramEnd"/>
      <w:r w:rsidRPr="008E0C12">
        <w:rPr>
          <w:color w:val="000000"/>
          <w:sz w:val="28"/>
          <w:szCs w:val="28"/>
        </w:rPr>
        <w:t>работники, занятые инженерно-техническими, экономическими, бухгалтерскими, юридическими и другими аналогичными видами деятельности;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E0C12">
        <w:rPr>
          <w:color w:val="000000"/>
          <w:sz w:val="28"/>
          <w:szCs w:val="28"/>
        </w:rPr>
        <w:lastRenderedPageBreak/>
        <w:t xml:space="preserve">- </w:t>
      </w:r>
      <w:r w:rsidRPr="008E0C12">
        <w:rPr>
          <w:b/>
          <w:color w:val="000000"/>
          <w:sz w:val="28"/>
          <w:szCs w:val="28"/>
        </w:rPr>
        <w:t>собственно служащие</w:t>
      </w:r>
      <w:r w:rsidRPr="008E0C12">
        <w:rPr>
          <w:color w:val="000000"/>
          <w:sz w:val="28"/>
          <w:szCs w:val="28"/>
        </w:rPr>
        <w:t xml:space="preserve"> -- работники, осуществляющие подготовку и оформление документов, учет и контроль, хозяйственное обслуживание и делопроизводство (агенты, кассиры, контролеры, делопроизводители, учетчики, чертежники и др.).</w:t>
      </w:r>
      <w:proofErr w:type="gramEnd"/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Кадры предприятия подразделяются по профессиям, специальностям и уровням квалификации.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Под профессией подразумевается особый вид трудовой деятельности, требующий определенных теоретических знаний и практических навыков, а под специальностью</w:t>
      </w:r>
      <w:proofErr w:type="gramStart"/>
      <w:r w:rsidRPr="008E0C12">
        <w:rPr>
          <w:color w:val="000000"/>
          <w:sz w:val="28"/>
          <w:szCs w:val="28"/>
        </w:rPr>
        <w:t xml:space="preserve"> -- </w:t>
      </w:r>
      <w:proofErr w:type="gramEnd"/>
      <w:r w:rsidRPr="008E0C12">
        <w:rPr>
          <w:color w:val="000000"/>
          <w:sz w:val="28"/>
          <w:szCs w:val="28"/>
        </w:rPr>
        <w:t>вид деятельности в пределах профессии, который имеет специфические особенности и требует от работников дополнительных специальных знаний и навыков.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Квалификация характеризует степень овладения работниками той или иной профессией или специальностью и отражается в квалификационных (тарифных) разрядах и категориях, которые им присваиваются в зависимости от теоретической и практической подготовки. Тарифные разряды и категории</w:t>
      </w:r>
      <w:proofErr w:type="gramStart"/>
      <w:r w:rsidRPr="008E0C12">
        <w:rPr>
          <w:color w:val="000000"/>
          <w:sz w:val="28"/>
          <w:szCs w:val="28"/>
        </w:rPr>
        <w:t xml:space="preserve"> -- </w:t>
      </w:r>
      <w:proofErr w:type="gramEnd"/>
      <w:r w:rsidRPr="008E0C12">
        <w:rPr>
          <w:color w:val="000000"/>
          <w:sz w:val="28"/>
          <w:szCs w:val="28"/>
        </w:rPr>
        <w:t xml:space="preserve">это одновременно и показатели, характеризующие степень сложности работ. Подробное описание должностей каждой категории и требований к ним содержится в Тарифно-квалификационном справочнике должностей руководителей, специалистов и служащих, </w:t>
      </w:r>
      <w:proofErr w:type="gramStart"/>
      <w:r w:rsidRPr="008E0C12">
        <w:rPr>
          <w:color w:val="000000"/>
          <w:sz w:val="28"/>
          <w:szCs w:val="28"/>
        </w:rPr>
        <w:t>который</w:t>
      </w:r>
      <w:proofErr w:type="gramEnd"/>
      <w:r w:rsidRPr="008E0C12">
        <w:rPr>
          <w:color w:val="000000"/>
          <w:sz w:val="28"/>
          <w:szCs w:val="28"/>
        </w:rPr>
        <w:t xml:space="preserve"> охватывает только лиц, работающих по найму. Общероссийский классификатор занятий содержит информацию </w:t>
      </w:r>
      <w:proofErr w:type="gramStart"/>
      <w:r w:rsidRPr="008E0C12">
        <w:rPr>
          <w:color w:val="000000"/>
          <w:sz w:val="28"/>
          <w:szCs w:val="28"/>
        </w:rPr>
        <w:t>о</w:t>
      </w:r>
      <w:proofErr w:type="gramEnd"/>
      <w:r w:rsidRPr="008E0C12">
        <w:rPr>
          <w:color w:val="000000"/>
          <w:sz w:val="28"/>
          <w:szCs w:val="28"/>
        </w:rPr>
        <w:t xml:space="preserve"> всех занятых на рынке труда.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Уровень квалификации рабочих определяется разрядами, которые им присваиваются в зависимости от теоретической и практической подготовки. Для предприятий и организаций бюджетной сферы в нормативном порядке устанавливаются тарифно-квалификационные характеристики (требования) по общеотраслевым должностям и профессиям, которые могут применяться и на предприятиях негосударственного сектора экономики. Тарифно-квалификационные характеристики служат основой при разработке должностных инструкций, а также при дифференциации уровня оплаты труда этих работников на базе единой тарифной сетки.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Факторы, влияющие на структуру кадровой службы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1)Сфера деятельности организации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2)Численность персонала организации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В небольших компаниях (до 100 человек) достаточно двух сотрудников службы персонала, в организациях средних размеров (до 500 человек) целесообразно создать кадровую службу персонала из трех-четырех кадровых специалистов, в более крупных компаниях (свыше 1500 человек) от семи до десяти сотрудников службы персонала. Порядок организации и функционирования кадрового органа невозможно рассматривать в отрыве от его организационной структуры и численного состава. Но прежде всего, следует уяснить содержание понятий "организационная структура" и "численный состав".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 xml:space="preserve">Под организационной структурой отдела кадров подразумеваются его основные и вспомогательные </w:t>
      </w:r>
      <w:proofErr w:type="spellStart"/>
      <w:r w:rsidRPr="008E0C12">
        <w:rPr>
          <w:color w:val="000000"/>
          <w:sz w:val="28"/>
          <w:szCs w:val="28"/>
        </w:rPr>
        <w:t>подразделения</w:t>
      </w:r>
      <w:proofErr w:type="gramStart"/>
      <w:r w:rsidRPr="008E0C12">
        <w:rPr>
          <w:color w:val="000000"/>
          <w:sz w:val="28"/>
          <w:szCs w:val="28"/>
        </w:rPr>
        <w:t>.К</w:t>
      </w:r>
      <w:proofErr w:type="gramEnd"/>
      <w:r w:rsidRPr="008E0C12">
        <w:rPr>
          <w:color w:val="000000"/>
          <w:sz w:val="28"/>
          <w:szCs w:val="28"/>
        </w:rPr>
        <w:t>ак</w:t>
      </w:r>
      <w:proofErr w:type="spellEnd"/>
      <w:r w:rsidRPr="008E0C12">
        <w:rPr>
          <w:color w:val="000000"/>
          <w:sz w:val="28"/>
          <w:szCs w:val="28"/>
        </w:rPr>
        <w:t xml:space="preserve"> правило, эти подразделения концентрируют свою работу на самостоятельных направлениях кадровой работы и тесно взаимодействуют между собой в процессе повседневной деятельности.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lastRenderedPageBreak/>
        <w:t>Численный состав отдела кадров характеризуется общим количеством работников данного подразделения, а также количественным соотношением их основных категорий</w:t>
      </w:r>
      <w:proofErr w:type="gramStart"/>
      <w:r w:rsidRPr="008E0C12">
        <w:rPr>
          <w:color w:val="000000"/>
          <w:sz w:val="28"/>
          <w:szCs w:val="28"/>
        </w:rPr>
        <w:t xml:space="preserve"> -- </w:t>
      </w:r>
      <w:proofErr w:type="gramEnd"/>
      <w:r w:rsidRPr="008E0C12">
        <w:rPr>
          <w:color w:val="000000"/>
          <w:sz w:val="28"/>
          <w:szCs w:val="28"/>
        </w:rPr>
        <w:t>руководителей, специалистов и исполнителей (как в составе отдела кадров в целом, так и в составе его внутренних структурных единиц). Во</w:t>
      </w:r>
      <w:proofErr w:type="gramStart"/>
      <w:r w:rsidRPr="008E0C12">
        <w:rPr>
          <w:color w:val="000000"/>
          <w:sz w:val="28"/>
          <w:szCs w:val="28"/>
        </w:rPr>
        <w:t>з-</w:t>
      </w:r>
      <w:proofErr w:type="gramEnd"/>
      <w:r w:rsidRPr="008E0C12">
        <w:rPr>
          <w:color w:val="000000"/>
          <w:sz w:val="28"/>
          <w:szCs w:val="28"/>
        </w:rPr>
        <w:t xml:space="preserve"> Под внутренней структурной единицей (в раде источников -- "базовой структурной единицей") следует понимать мини-подразделение в составе основного структурного подразделения (группа, сектор и т. п.). Численность таких мини-подразделений обычно не превышает 2--5 работников-специалистов, один из которых по совместительству выполняет также административные функции, являясь для остальных работников непосредственным начальником. Наличие мини-подразделений в структуре кадрового органа наиболее характерно для предприятий с численностью персонала от 500 до 1000 человек.</w:t>
      </w:r>
    </w:p>
    <w:p w:rsidR="008E0C12" w:rsidRPr="008E0C12" w:rsidRDefault="008E0C12" w:rsidP="008E0C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C12">
        <w:rPr>
          <w:color w:val="000000"/>
          <w:sz w:val="28"/>
          <w:szCs w:val="28"/>
        </w:rPr>
        <w:t>Возглавляет кадровый орган предприятия и руководит его работой начальник</w:t>
      </w:r>
      <w:proofErr w:type="gramStart"/>
      <w:r w:rsidRPr="008E0C12">
        <w:rPr>
          <w:color w:val="000000"/>
          <w:sz w:val="28"/>
          <w:szCs w:val="28"/>
        </w:rPr>
        <w:t xml:space="preserve"> -- </w:t>
      </w:r>
      <w:proofErr w:type="gramEnd"/>
      <w:r w:rsidRPr="008E0C12">
        <w:rPr>
          <w:color w:val="000000"/>
          <w:sz w:val="28"/>
          <w:szCs w:val="28"/>
        </w:rPr>
        <w:t>как правило, начальник отдела кадров (НОК). Все сотрудники отдела кадров, включая руководящий состав (заместителей и помощников начальника), специалистов и исполнителей, являются подчиненными должностными лицами по отношению к начальнику, который, в свою очередь, подчиняется непосредственно руководителю предприятия (его первому заместителю или его заместителю по персоналу). Если отдел кадров насчитывает в своем составе несколько подразделений, то каждое из них, в свою очередь, возглавляется начальником (кроме мини-подразделений). В необходимых случаях в штат отдела кадров могут вводиться должности заместителей начальника (по общим вопросам, по важнейшим направлениям кадровой работы), а также должности помощников начальника. Выигрышным управленческим ходом является совмещение должностей, начальников подразделений отдела кадров с должностями заместителей начальника отдела кадров</w:t>
      </w:r>
      <w:proofErr w:type="gramStart"/>
      <w:r w:rsidRPr="008E0C12">
        <w:rPr>
          <w:color w:val="000000"/>
          <w:sz w:val="28"/>
          <w:szCs w:val="28"/>
        </w:rPr>
        <w:t xml:space="preserve"> -- </w:t>
      </w:r>
      <w:proofErr w:type="gramEnd"/>
      <w:r w:rsidRPr="008E0C12">
        <w:rPr>
          <w:color w:val="000000"/>
          <w:sz w:val="28"/>
          <w:szCs w:val="28"/>
        </w:rPr>
        <w:t>благодаря этому экономятся средства, усиливается материальная заинтересованность работников, занимающих совмещенные должности. Как правило, чаще всего отдел кадров представляет собой структурное подразделение в составе службы персонала. Организационная структура отдела кадров определяется, прежде всего, численностью работников предприятия, а также характером (объемом и сложностью) задач кадровой работы.</w:t>
      </w:r>
    </w:p>
    <w:p w:rsidR="008E0C12" w:rsidRDefault="008E0C12" w:rsidP="008E0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C12" w:rsidRDefault="008E0C12" w:rsidP="008E0C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тест:</w:t>
      </w:r>
    </w:p>
    <w:p w:rsidR="008E0C12" w:rsidRDefault="008E0C12" w:rsidP="008E0C1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gramStart"/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Правовой акт, регулирующий трудовые, социально-экономические, профессиональные отношения между работодателем и наемными работниками в организации, есть:</w:t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t>а - трудовое соглашение; 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б - трудовой договор; 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в - коллективный договор; 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г - трудовой контракт.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proofErr w:type="gramEnd"/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Социальное партнерство - это:</w:t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t xml:space="preserve">а - отношения власти-подчинения в организации, давления на человека сверху, контроля над распределением материальных </w:t>
      </w:r>
      <w:proofErr w:type="gramStart"/>
      <w:r w:rsidRPr="008E0C12">
        <w:rPr>
          <w:rFonts w:ascii="Times New Roman" w:hAnsi="Times New Roman" w:cs="Times New Roman"/>
          <w:color w:val="000000"/>
          <w:sz w:val="28"/>
          <w:szCs w:val="28"/>
        </w:rPr>
        <w:t>благ; 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</w:t>
      </w:r>
      <w:proofErr w:type="gramEnd"/>
      <w:r w:rsidRPr="008E0C12">
        <w:rPr>
          <w:rFonts w:ascii="Times New Roman" w:hAnsi="Times New Roman" w:cs="Times New Roman"/>
          <w:color w:val="000000"/>
          <w:sz w:val="28"/>
          <w:szCs w:val="28"/>
        </w:rPr>
        <w:t xml:space="preserve"> - отношения, основанные на вырабатываемых в организации совместных ценностях, социальных норм, установок поведения и регламентирующие действия работников без видимого принуждения; 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в - отношения конструктивного взаимодействия основных субъектов современных экономических процессов путем согласования их интересов; 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E0C1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8E0C12">
        <w:rPr>
          <w:rFonts w:ascii="Times New Roman" w:hAnsi="Times New Roman" w:cs="Times New Roman"/>
          <w:color w:val="000000"/>
          <w:sz w:val="28"/>
          <w:szCs w:val="28"/>
        </w:rPr>
        <w:t xml:space="preserve"> - отношения, основанные на купле-продаже и равновесии интересов продавца и покупателя.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Чем определяется эффективность систем управления персоналом организации (при необходимости указать несколько):</w:t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t>а - затратами на функционирование и развитие систем управления персоналом в организации; 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б - потерями, связанными с формированием, распределением и использованием трудового потенциала организации; 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E0C1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E0C1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8E0C12">
        <w:rPr>
          <w:rFonts w:ascii="Times New Roman" w:hAnsi="Times New Roman" w:cs="Times New Roman"/>
          <w:color w:val="000000"/>
          <w:sz w:val="28"/>
          <w:szCs w:val="28"/>
        </w:rPr>
        <w:t>сопоставлением</w:t>
      </w:r>
      <w:proofErr w:type="gramEnd"/>
      <w:r w:rsidRPr="008E0C12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работы службы управления персоналом с затратами на функционирование системы управления персоналом.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Организационная культура - это:</w:t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t xml:space="preserve">а - отношения власти-подчинения в организации, давления на человека сверху, контроля над распределением материальных </w:t>
      </w:r>
      <w:proofErr w:type="gramStart"/>
      <w:r w:rsidRPr="008E0C12">
        <w:rPr>
          <w:rFonts w:ascii="Times New Roman" w:hAnsi="Times New Roman" w:cs="Times New Roman"/>
          <w:color w:val="000000"/>
          <w:sz w:val="28"/>
          <w:szCs w:val="28"/>
        </w:rPr>
        <w:t>благ; 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8E0C12">
        <w:rPr>
          <w:rFonts w:ascii="Times New Roman" w:hAnsi="Times New Roman" w:cs="Times New Roman"/>
          <w:color w:val="000000"/>
          <w:sz w:val="28"/>
          <w:szCs w:val="28"/>
        </w:rPr>
        <w:t xml:space="preserve"> - отношения, основанные на вырабатываемых в организации совместных ценностях, социальных норм, установок поведения и регламентирующие действия работников без видимого принуждения; 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в - отношения, основанные на купле-продаже и равновесии интересов продавца и покупателя.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Какие качества и навыки нужны сотрудникам кадровой службы для успешного выполнения своих функций (указать </w:t>
      </w:r>
      <w:proofErr w:type="gramStart"/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</w:t>
      </w:r>
      <w:proofErr w:type="gramEnd"/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наличие</w:t>
      </w:r>
      <w:proofErr w:type="gramEnd"/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несколько):</w:t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t>а - компетентность в своей профессиональной области; 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б - знание общих законов развития организации; 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в - профессионализм в области управления организацией.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proofErr w:type="gramStart"/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организационную структуру продвинутой службы управления персоналом в крупной организации входят следующие подразделения/отделы (укажите что именно):</w:t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t>а - отдел кадров; 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б - отдел подготовки кадров; 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в - отдел организации труда и зарплаты;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г - бухгалтерия; 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д - отдел техники безопасности; 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е - отдел социального развития предприятия; 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ж - юридический отдел; 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з - бюро цен планово-экономического отдела.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proofErr w:type="gramEnd"/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Выберите из перечисленных ниже элементов те из них, которые не являются подсистемами системы управления персоналом (при необходимости указать несколько):</w:t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t>а - управление стандартизацией;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б - управление нормированием;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в - нормативное обеспечение управления персоналом;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E0C1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8E0C12">
        <w:rPr>
          <w:rFonts w:ascii="Times New Roman" w:hAnsi="Times New Roman" w:cs="Times New Roman"/>
          <w:color w:val="000000"/>
          <w:sz w:val="28"/>
          <w:szCs w:val="28"/>
        </w:rPr>
        <w:t xml:space="preserve"> - управление работой персоналом;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 - управление ресурсами;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е - управление техникой безопасности на производстве.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proofErr w:type="gramStart"/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обеспечивающим подсистемам системы управления персоналом относятся следующие подсистемы (при необходимости указать несколько):</w:t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t>а - линейного руководства;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б - управления транспортным обслуживанием производства;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в - правового обеспечения;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г - информационного обеспечения;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д - делопроизводственного обеспечения;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е - управления ресурсами;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ж - хозяйственного обеспечения.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</w:t>
      </w:r>
      <w:proofErr w:type="gramEnd"/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Что включает в себя система управления персоналом (при необходимости указать несколько):</w:t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t>а - функциональные подразделения;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б - функциональные подразделения и их руководителей;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в - функциональные подразделения, их руководителей и линейных руководителей;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E0C1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8E0C12">
        <w:rPr>
          <w:rFonts w:ascii="Times New Roman" w:hAnsi="Times New Roman" w:cs="Times New Roman"/>
          <w:color w:val="000000"/>
          <w:sz w:val="28"/>
          <w:szCs w:val="28"/>
        </w:rPr>
        <w:t xml:space="preserve"> - общее руководство организацией.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Главной задачей службы управления персоналом является достижение соответствия рабочей силы в организации рабочим местам (при необходимости указать несколько):</w:t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t>а - с точки зрения их количественной сбалансированности;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б - с точки зрения их качественной сбалансированности;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E0C1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E0C1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8E0C1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E0C12">
        <w:rPr>
          <w:rFonts w:ascii="Times New Roman" w:hAnsi="Times New Roman" w:cs="Times New Roman"/>
          <w:color w:val="000000"/>
          <w:sz w:val="28"/>
          <w:szCs w:val="28"/>
        </w:rPr>
        <w:t xml:space="preserve"> точки зрения их качественно-количественной сбалансированности.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Система целей управления персоналом является основой определения:</w:t>
      </w:r>
      <w:r w:rsidRPr="008E0C1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t>а - политики организации;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  <w:t>б - стратегии развития организации;</w:t>
      </w:r>
      <w:r w:rsidRPr="008E0C1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E0C1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E0C1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8E0C12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proofErr w:type="gramEnd"/>
      <w:r w:rsidRPr="008E0C12">
        <w:rPr>
          <w:rFonts w:ascii="Times New Roman" w:hAnsi="Times New Roman" w:cs="Times New Roman"/>
          <w:color w:val="000000"/>
          <w:sz w:val="28"/>
          <w:szCs w:val="28"/>
        </w:rPr>
        <w:t xml:space="preserve"> функций управления персоналом.</w:t>
      </w:r>
    </w:p>
    <w:p w:rsidR="00E127F8" w:rsidRDefault="00E127F8" w:rsidP="008E0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27F8" w:rsidRPr="00E127F8" w:rsidRDefault="00E127F8" w:rsidP="00E127F8">
      <w:pPr>
        <w:tabs>
          <w:tab w:val="left" w:pos="28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27F8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C1587A" w:rsidRDefault="00C1587A" w:rsidP="00E127F8">
      <w:pPr>
        <w:tabs>
          <w:tab w:val="left" w:pos="284"/>
        </w:tabs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Электронная библиотека «Лань»</w:t>
      </w:r>
      <w:r w:rsidR="00E127F8" w:rsidRPr="00E127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127F8" w:rsidRPr="00E127F8" w:rsidRDefault="00E127F8" w:rsidP="00E127F8">
      <w:pPr>
        <w:tabs>
          <w:tab w:val="left" w:pos="284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27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Е.Н. Кнышова «Менеджмент» </w:t>
      </w:r>
      <w:hyperlink r:id="rId6" w:history="1">
        <w:r w:rsidRPr="00E127F8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https://e.lanbook.com/</w:t>
        </w:r>
      </w:hyperlink>
    </w:p>
    <w:p w:rsidR="00E127F8" w:rsidRPr="00E127F8" w:rsidRDefault="00E127F8" w:rsidP="00E127F8">
      <w:pPr>
        <w:tabs>
          <w:tab w:val="left" w:pos="28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>Изучить теорию и выполнить тест.</w:t>
      </w:r>
    </w:p>
    <w:p w:rsidR="00E127F8" w:rsidRPr="00E127F8" w:rsidRDefault="00E127F8" w:rsidP="00E127F8">
      <w:pPr>
        <w:tabs>
          <w:tab w:val="left" w:pos="284"/>
        </w:tabs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Выполнить задания </w:t>
      </w:r>
      <w:r w:rsidRPr="00E127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28 марта </w:t>
      </w:r>
      <w:r w:rsidRPr="00E127F8">
        <w:rPr>
          <w:rFonts w:ascii="Times New Roman" w:eastAsia="Calibri" w:hAnsi="Times New Roman" w:cs="Times New Roman"/>
          <w:color w:val="FF0000"/>
          <w:sz w:val="28"/>
          <w:szCs w:val="28"/>
        </w:rPr>
        <w:t>2020 г.</w:t>
      </w:r>
    </w:p>
    <w:p w:rsidR="00E127F8" w:rsidRPr="00E127F8" w:rsidRDefault="00E127F8" w:rsidP="00E127F8">
      <w:pPr>
        <w:tabs>
          <w:tab w:val="left" w:pos="284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E127F8">
        <w:rPr>
          <w:rFonts w:ascii="Times New Roman" w:eastAsia="Calibri" w:hAnsi="Times New Roman" w:cs="Times New Roman"/>
          <w:sz w:val="28"/>
          <w:szCs w:val="28"/>
        </w:rPr>
        <w:t xml:space="preserve">Задания выслать на электронную почту: </w:t>
      </w:r>
      <w:r w:rsidRPr="00E127F8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nata.kolovanchikova.80@mail.ru</w:t>
      </w:r>
    </w:p>
    <w:p w:rsidR="00E127F8" w:rsidRPr="008E0C12" w:rsidRDefault="00E127F8" w:rsidP="008E0C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127F8" w:rsidRPr="008E0C12" w:rsidSect="008E0C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0C0E"/>
    <w:multiLevelType w:val="multilevel"/>
    <w:tmpl w:val="358C9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3311A"/>
    <w:multiLevelType w:val="multilevel"/>
    <w:tmpl w:val="E7B4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B0CD8"/>
    <w:multiLevelType w:val="multilevel"/>
    <w:tmpl w:val="5D10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C7A13"/>
    <w:multiLevelType w:val="multilevel"/>
    <w:tmpl w:val="12EE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B91B59"/>
    <w:multiLevelType w:val="hybridMultilevel"/>
    <w:tmpl w:val="3766B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87F"/>
    <w:rsid w:val="00033353"/>
    <w:rsid w:val="008E0C12"/>
    <w:rsid w:val="009E187F"/>
    <w:rsid w:val="00C1587A"/>
    <w:rsid w:val="00C22C64"/>
    <w:rsid w:val="00E1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Homeuser</cp:lastModifiedBy>
  <cp:revision>3</cp:revision>
  <dcterms:created xsi:type="dcterms:W3CDTF">2020-03-24T16:24:00Z</dcterms:created>
  <dcterms:modified xsi:type="dcterms:W3CDTF">2020-03-25T20:43:00Z</dcterms:modified>
</cp:coreProperties>
</file>